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AB" w:rsidRPr="00EB70D3" w:rsidRDefault="000F5C3F" w:rsidP="00EB70D3">
      <w:pPr>
        <w:shd w:val="clear" w:color="auto" w:fill="FFFFFF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5"/>
        </w:rPr>
        <w:t>УДК 657</w:t>
      </w:r>
    </w:p>
    <w:p w:rsidR="00EA72AB" w:rsidRPr="00EB70D3" w:rsidRDefault="000F5C3F" w:rsidP="00EB70D3">
      <w:pPr>
        <w:shd w:val="clear" w:color="auto" w:fill="FFFFFF"/>
        <w:spacing w:before="1848"/>
        <w:ind w:left="10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>Составитель Ю.А. Игнатов</w:t>
      </w:r>
    </w:p>
    <w:p w:rsidR="00EA72AB" w:rsidRPr="00EB70D3" w:rsidRDefault="000F5C3F" w:rsidP="00EB70D3">
      <w:pPr>
        <w:shd w:val="clear" w:color="auto" w:fill="FFFFFF"/>
        <w:spacing w:before="1147" w:line="230" w:lineRule="exact"/>
        <w:ind w:left="14" w:right="43" w:firstLine="499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>ОСНОВЫ БУХГАЛТЕРСКОГО УЧЕТА: Метод, указания по выполнению контрольной работы</w:t>
      </w:r>
      <w:proofErr w:type="gramStart"/>
      <w:r w:rsidRPr="00EB70D3">
        <w:rPr>
          <w:rFonts w:ascii="Times New Roman" w:hAnsi="Times New Roman" w:cs="Times New Roman"/>
        </w:rPr>
        <w:t xml:space="preserve"> /С</w:t>
      </w:r>
      <w:proofErr w:type="gramEnd"/>
      <w:r w:rsidRPr="00EB70D3">
        <w:rPr>
          <w:rFonts w:ascii="Times New Roman" w:hAnsi="Times New Roman" w:cs="Times New Roman"/>
        </w:rPr>
        <w:t xml:space="preserve">ост. </w:t>
      </w:r>
      <w:r w:rsidR="00EB70D3">
        <w:rPr>
          <w:rFonts w:ascii="Times New Roman" w:hAnsi="Times New Roman" w:cs="Times New Roman"/>
        </w:rPr>
        <w:t>Ю.А. Игнато</w:t>
      </w:r>
      <w:r w:rsidR="00D326F0">
        <w:rPr>
          <w:rFonts w:ascii="Times New Roman" w:hAnsi="Times New Roman" w:cs="Times New Roman"/>
        </w:rPr>
        <w:t>в; СФУ. Красноярск; ЮИ СФУ, 2011</w:t>
      </w:r>
      <w:r w:rsidR="00EB70D3">
        <w:rPr>
          <w:rFonts w:ascii="Times New Roman" w:hAnsi="Times New Roman" w:cs="Times New Roman"/>
        </w:rPr>
        <w:t xml:space="preserve">. </w:t>
      </w:r>
    </w:p>
    <w:p w:rsidR="00EA72AB" w:rsidRPr="00EB70D3" w:rsidRDefault="000F5C3F" w:rsidP="00EB70D3">
      <w:pPr>
        <w:shd w:val="clear" w:color="auto" w:fill="FFFFFF"/>
        <w:spacing w:before="192" w:line="230" w:lineRule="exact"/>
        <w:ind w:left="19" w:right="34" w:firstLine="490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>Методические указания предназначены для студентов заочной формы обучения Юри</w:t>
      </w:r>
      <w:r w:rsidR="00EB70D3">
        <w:rPr>
          <w:rFonts w:ascii="Times New Roman" w:hAnsi="Times New Roman" w:cs="Times New Roman"/>
        </w:rPr>
        <w:t>дического института СФУ</w:t>
      </w:r>
    </w:p>
    <w:p w:rsidR="00EA72AB" w:rsidRPr="00EB70D3" w:rsidRDefault="000F5C3F" w:rsidP="00BA3C4E">
      <w:pPr>
        <w:shd w:val="clear" w:color="auto" w:fill="FFFFFF"/>
        <w:spacing w:before="3494" w:line="230" w:lineRule="exact"/>
        <w:ind w:right="10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"/>
        </w:rPr>
        <w:t xml:space="preserve">© </w:t>
      </w:r>
      <w:r w:rsidR="00BA3C4E">
        <w:rPr>
          <w:rFonts w:ascii="Times New Roman" w:hAnsi="Times New Roman" w:cs="Times New Roman"/>
          <w:spacing w:val="-1"/>
        </w:rPr>
        <w:t>СФУ</w:t>
      </w:r>
      <w:r w:rsidRPr="00EB70D3">
        <w:rPr>
          <w:rFonts w:ascii="Times New Roman" w:hAnsi="Times New Roman" w:cs="Times New Roman"/>
          <w:spacing w:val="-1"/>
        </w:rPr>
        <w:t>, 20</w:t>
      </w:r>
      <w:r w:rsidR="00EB70D3">
        <w:rPr>
          <w:rFonts w:ascii="Times New Roman" w:hAnsi="Times New Roman" w:cs="Times New Roman"/>
          <w:spacing w:val="-1"/>
        </w:rPr>
        <w:t>1</w:t>
      </w:r>
      <w:r w:rsidR="00D326F0">
        <w:rPr>
          <w:rFonts w:ascii="Times New Roman" w:hAnsi="Times New Roman" w:cs="Times New Roman"/>
          <w:spacing w:val="-1"/>
        </w:rPr>
        <w:t>1</w:t>
      </w:r>
    </w:p>
    <w:p w:rsidR="00EA72AB" w:rsidRPr="00EB70D3" w:rsidRDefault="000F5C3F" w:rsidP="00EB70D3">
      <w:pPr>
        <w:shd w:val="clear" w:color="auto" w:fill="FFFFFF"/>
        <w:spacing w:before="24"/>
        <w:ind w:right="5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3"/>
        </w:rPr>
        <w:t>Ю.А. Игнатов, 20</w:t>
      </w:r>
      <w:r w:rsidR="00EB70D3">
        <w:rPr>
          <w:rFonts w:ascii="Times New Roman" w:hAnsi="Times New Roman" w:cs="Times New Roman"/>
          <w:spacing w:val="-3"/>
        </w:rPr>
        <w:t>1</w:t>
      </w:r>
      <w:r w:rsidR="00D326F0">
        <w:rPr>
          <w:rFonts w:ascii="Times New Roman" w:hAnsi="Times New Roman" w:cs="Times New Roman"/>
          <w:spacing w:val="-3"/>
        </w:rPr>
        <w:t>1</w:t>
      </w:r>
    </w:p>
    <w:p w:rsidR="00EA72AB" w:rsidRPr="00EB70D3" w:rsidRDefault="00EA72AB" w:rsidP="00EB70D3">
      <w:pPr>
        <w:shd w:val="clear" w:color="auto" w:fill="FFFFFF"/>
        <w:spacing w:before="24"/>
        <w:ind w:right="5"/>
        <w:jc w:val="both"/>
        <w:rPr>
          <w:rFonts w:ascii="Times New Roman" w:hAnsi="Times New Roman" w:cs="Times New Roman"/>
        </w:rPr>
        <w:sectPr w:rsidR="00EA72AB" w:rsidRPr="00EB70D3">
          <w:type w:val="continuous"/>
          <w:pgSz w:w="11909" w:h="16834"/>
          <w:pgMar w:top="1440" w:right="2441" w:bottom="720" w:left="3017" w:header="720" w:footer="720" w:gutter="0"/>
          <w:cols w:space="60"/>
          <w:noEndnote/>
        </w:sectPr>
      </w:pPr>
    </w:p>
    <w:p w:rsidR="00EA72AB" w:rsidRPr="00EB70D3" w:rsidRDefault="000F5C3F" w:rsidP="00EB70D3">
      <w:pPr>
        <w:shd w:val="clear" w:color="auto" w:fill="FFFFFF"/>
        <w:ind w:left="2616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b/>
          <w:bCs/>
          <w:spacing w:val="-4"/>
        </w:rPr>
        <w:lastRenderedPageBreak/>
        <w:t>Введение</w:t>
      </w:r>
    </w:p>
    <w:p w:rsidR="00EA72AB" w:rsidRPr="00EB70D3" w:rsidRDefault="000F5C3F" w:rsidP="00EB70D3">
      <w:pPr>
        <w:shd w:val="clear" w:color="auto" w:fill="FFFFFF"/>
        <w:spacing w:before="226" w:line="230" w:lineRule="exact"/>
        <w:ind w:right="34" w:firstLine="485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 xml:space="preserve">Бухгалтерский учет является объективной, обязательной и нормативно определенной функцией государственного управления, </w:t>
      </w:r>
      <w:r w:rsidRPr="00EB70D3">
        <w:rPr>
          <w:rFonts w:ascii="Times New Roman" w:hAnsi="Times New Roman" w:cs="Times New Roman"/>
          <w:spacing w:val="-1"/>
        </w:rPr>
        <w:t xml:space="preserve">способом повышения эффективности правоохранительной деятельности. </w:t>
      </w:r>
      <w:r w:rsidRPr="00EB70D3">
        <w:rPr>
          <w:rFonts w:ascii="Times New Roman" w:hAnsi="Times New Roman" w:cs="Times New Roman"/>
          <w:spacing w:val="-2"/>
        </w:rPr>
        <w:t xml:space="preserve">Данные бухгалтерского учета достоверны и имеют юридическую силу, так </w:t>
      </w:r>
      <w:r w:rsidRPr="00EB70D3">
        <w:rPr>
          <w:rFonts w:ascii="Times New Roman" w:hAnsi="Times New Roman" w:cs="Times New Roman"/>
        </w:rPr>
        <w:t>как они строго документированы. Поэтому в случаях совершения хищений, подлогов в данных бухгалтерского учета и отчетности обязательно остаются «следы».</w:t>
      </w:r>
    </w:p>
    <w:p w:rsidR="00EA72AB" w:rsidRPr="00EB70D3" w:rsidRDefault="000F5C3F" w:rsidP="00EB70D3">
      <w:pPr>
        <w:shd w:val="clear" w:color="auto" w:fill="FFFFFF"/>
        <w:spacing w:line="230" w:lineRule="exact"/>
        <w:ind w:left="5" w:right="29" w:firstLine="490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 xml:space="preserve">Раскрыть подобные преступления в сфере экономики практически </w:t>
      </w:r>
      <w:r w:rsidRPr="00EB70D3">
        <w:rPr>
          <w:rFonts w:ascii="Times New Roman" w:hAnsi="Times New Roman" w:cs="Times New Roman"/>
          <w:spacing w:val="-1"/>
        </w:rPr>
        <w:t xml:space="preserve">невозможно без знания бухгалтерского учета и судебно-бухгалтерской </w:t>
      </w:r>
      <w:r w:rsidRPr="00EB70D3">
        <w:rPr>
          <w:rFonts w:ascii="Times New Roman" w:hAnsi="Times New Roman" w:cs="Times New Roman"/>
          <w:spacing w:val="-2"/>
        </w:rPr>
        <w:t xml:space="preserve">экспертизы. При этом для производства последней требуются специальные </w:t>
      </w:r>
      <w:r w:rsidRPr="00EB70D3">
        <w:rPr>
          <w:rFonts w:ascii="Times New Roman" w:hAnsi="Times New Roman" w:cs="Times New Roman"/>
          <w:spacing w:val="-1"/>
        </w:rPr>
        <w:t xml:space="preserve">познания как в области бухгалтерского учета и смежных экономических </w:t>
      </w:r>
      <w:r w:rsidRPr="00EB70D3">
        <w:rPr>
          <w:rFonts w:ascii="Times New Roman" w:hAnsi="Times New Roman" w:cs="Times New Roman"/>
        </w:rPr>
        <w:t xml:space="preserve">дисциплин (экономический анализ финансово-хозяйственной деятельности, налогообложение, финансы, аудит и др.), так и в области правовых дисциплин (финансовое право, бюджетное право, налоговое </w:t>
      </w:r>
      <w:r w:rsidRPr="00EB70D3">
        <w:rPr>
          <w:rFonts w:ascii="Times New Roman" w:hAnsi="Times New Roman" w:cs="Times New Roman"/>
          <w:spacing w:val="-1"/>
        </w:rPr>
        <w:t>право, криминалистика, гражданское право и гражданский процесс и др.).</w:t>
      </w:r>
    </w:p>
    <w:p w:rsidR="00EA72AB" w:rsidRPr="00EB70D3" w:rsidRDefault="000F5C3F" w:rsidP="00EB70D3">
      <w:pPr>
        <w:shd w:val="clear" w:color="auto" w:fill="FFFFFF"/>
        <w:spacing w:line="230" w:lineRule="exact"/>
        <w:ind w:left="10" w:right="19" w:firstLine="595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"/>
        </w:rPr>
        <w:t xml:space="preserve">Вот почему специальные познания в области бухгалтерского учета </w:t>
      </w:r>
      <w:r w:rsidRPr="00EB70D3">
        <w:rPr>
          <w:rFonts w:ascii="Times New Roman" w:hAnsi="Times New Roman" w:cs="Times New Roman"/>
          <w:spacing w:val="-2"/>
        </w:rPr>
        <w:t>активно применяются в уголовном, гражданском, арбитражном процессах.</w:t>
      </w:r>
    </w:p>
    <w:p w:rsidR="00EA72AB" w:rsidRPr="00EB70D3" w:rsidRDefault="000F5C3F" w:rsidP="00EB70D3">
      <w:pPr>
        <w:shd w:val="clear" w:color="auto" w:fill="FFFFFF"/>
        <w:spacing w:before="226"/>
        <w:ind w:right="91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b/>
          <w:bCs/>
          <w:spacing w:val="-2"/>
        </w:rPr>
        <w:t>Методические указания</w:t>
      </w:r>
    </w:p>
    <w:p w:rsidR="00EA72AB" w:rsidRPr="00EB70D3" w:rsidRDefault="000F5C3F" w:rsidP="00EB70D3">
      <w:pPr>
        <w:shd w:val="clear" w:color="auto" w:fill="FFFFFF"/>
        <w:spacing w:before="221" w:line="230" w:lineRule="exact"/>
        <w:ind w:left="19" w:right="10" w:firstLine="538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2"/>
        </w:rPr>
        <w:t xml:space="preserve">Методические </w:t>
      </w:r>
      <w:proofErr w:type="gramStart"/>
      <w:r w:rsidRPr="00EB70D3">
        <w:rPr>
          <w:rFonts w:ascii="Times New Roman" w:hAnsi="Times New Roman" w:cs="Times New Roman"/>
          <w:spacing w:val="-2"/>
        </w:rPr>
        <w:t>указания</w:t>
      </w:r>
      <w:proofErr w:type="gramEnd"/>
      <w:r w:rsidRPr="00EB70D3">
        <w:rPr>
          <w:rFonts w:ascii="Times New Roman" w:hAnsi="Times New Roman" w:cs="Times New Roman"/>
          <w:spacing w:val="-2"/>
        </w:rPr>
        <w:t xml:space="preserve"> но выполнению контрольной работы имеют </w:t>
      </w:r>
      <w:r w:rsidRPr="00EB70D3">
        <w:rPr>
          <w:rFonts w:ascii="Times New Roman" w:hAnsi="Times New Roman" w:cs="Times New Roman"/>
          <w:spacing w:val="-1"/>
        </w:rPr>
        <w:t xml:space="preserve">целью соединить вопросы бухгалтерского учета с требованиями правовой </w:t>
      </w:r>
      <w:r w:rsidRPr="00EB70D3">
        <w:rPr>
          <w:rFonts w:ascii="Times New Roman" w:hAnsi="Times New Roman" w:cs="Times New Roman"/>
        </w:rPr>
        <w:t xml:space="preserve">практики. Они составлены в соответствии с программой курса «Основы </w:t>
      </w:r>
      <w:r w:rsidRPr="00EB70D3">
        <w:rPr>
          <w:rFonts w:ascii="Times New Roman" w:hAnsi="Times New Roman" w:cs="Times New Roman"/>
          <w:spacing w:val="-2"/>
        </w:rPr>
        <w:t xml:space="preserve">бухгалтерского учета» и состоят из трех заданий. При их решении следует </w:t>
      </w:r>
      <w:r w:rsidRPr="00EB70D3">
        <w:rPr>
          <w:rFonts w:ascii="Times New Roman" w:hAnsi="Times New Roman" w:cs="Times New Roman"/>
        </w:rPr>
        <w:t xml:space="preserve">обращать внимание на экономическое содержание хозяйственных </w:t>
      </w:r>
      <w:r w:rsidRPr="00EB70D3">
        <w:rPr>
          <w:rFonts w:ascii="Times New Roman" w:hAnsi="Times New Roman" w:cs="Times New Roman"/>
          <w:spacing w:val="-1"/>
        </w:rPr>
        <w:t xml:space="preserve">операций, в соответствии с которым эти операции должны отражаться на </w:t>
      </w:r>
      <w:r w:rsidRPr="00EB70D3">
        <w:rPr>
          <w:rFonts w:ascii="Times New Roman" w:hAnsi="Times New Roman" w:cs="Times New Roman"/>
        </w:rPr>
        <w:t>счетах бухгалтерского учета.</w:t>
      </w:r>
    </w:p>
    <w:p w:rsidR="00EA72AB" w:rsidRPr="00EB70D3" w:rsidRDefault="000F5C3F" w:rsidP="00EB70D3">
      <w:pPr>
        <w:shd w:val="clear" w:color="auto" w:fill="FFFFFF"/>
        <w:spacing w:line="230" w:lineRule="exact"/>
        <w:ind w:left="24" w:right="14" w:firstLine="494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>Для успешного выполнения контрольной работы студентам необходимо, в частности:</w:t>
      </w:r>
    </w:p>
    <w:p w:rsidR="00EA72AB" w:rsidRPr="00EB70D3" w:rsidRDefault="000F5C3F" w:rsidP="00EB70D3">
      <w:pPr>
        <w:shd w:val="clear" w:color="auto" w:fill="FFFFFF"/>
        <w:tabs>
          <w:tab w:val="left" w:pos="763"/>
        </w:tabs>
        <w:spacing w:line="230" w:lineRule="exact"/>
        <w:ind w:left="29" w:right="10" w:firstLine="499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>-</w:t>
      </w:r>
      <w:r w:rsidRPr="00EB70D3">
        <w:rPr>
          <w:rFonts w:ascii="Times New Roman" w:hAnsi="Times New Roman" w:cs="Times New Roman"/>
        </w:rPr>
        <w:tab/>
        <w:t>уметь классифицировать хозяйственные средства по видам</w:t>
      </w:r>
      <w:r w:rsidRPr="00EB70D3">
        <w:rPr>
          <w:rFonts w:ascii="Times New Roman" w:hAnsi="Times New Roman" w:cs="Times New Roman"/>
        </w:rPr>
        <w:br/>
        <w:t>имущества и источникам их образования;</w:t>
      </w:r>
    </w:p>
    <w:p w:rsidR="00EA72AB" w:rsidRPr="00EB70D3" w:rsidRDefault="000F5C3F" w:rsidP="00EB70D3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30" w:lineRule="exact"/>
        <w:ind w:left="29" w:right="5" w:firstLine="499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"/>
        </w:rPr>
        <w:t xml:space="preserve">правильно включать отдельные виды ресурсов и источники их </w:t>
      </w:r>
      <w:r w:rsidRPr="00EB70D3">
        <w:rPr>
          <w:rFonts w:ascii="Times New Roman" w:hAnsi="Times New Roman" w:cs="Times New Roman"/>
        </w:rPr>
        <w:t>образования в соответствующие разделы баланса;</w:t>
      </w:r>
    </w:p>
    <w:p w:rsidR="00EA72AB" w:rsidRPr="00EB70D3" w:rsidRDefault="000F5C3F" w:rsidP="00EB70D3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30" w:lineRule="exact"/>
        <w:ind w:left="29" w:firstLine="499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 xml:space="preserve">понимать изменения в балансе под влиянием хозяйственных </w:t>
      </w:r>
      <w:r w:rsidRPr="00EB70D3">
        <w:rPr>
          <w:rFonts w:ascii="Times New Roman" w:hAnsi="Times New Roman" w:cs="Times New Roman"/>
          <w:spacing w:val="-1"/>
        </w:rPr>
        <w:t xml:space="preserve">операций, определять тип изменений в балансе, вызываемых конкретной </w:t>
      </w:r>
      <w:r w:rsidRPr="00EB70D3">
        <w:rPr>
          <w:rFonts w:ascii="Times New Roman" w:hAnsi="Times New Roman" w:cs="Times New Roman"/>
        </w:rPr>
        <w:t>хозяйственной операцией;</w:t>
      </w:r>
    </w:p>
    <w:p w:rsidR="00EA72AB" w:rsidRPr="00EB70D3" w:rsidRDefault="000F5C3F" w:rsidP="00EB70D3">
      <w:pPr>
        <w:shd w:val="clear" w:color="auto" w:fill="FFFFFF"/>
        <w:tabs>
          <w:tab w:val="left" w:pos="638"/>
        </w:tabs>
        <w:spacing w:line="230" w:lineRule="exact"/>
        <w:ind w:left="533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>-</w:t>
      </w:r>
      <w:r w:rsidRPr="00EB70D3">
        <w:rPr>
          <w:rFonts w:ascii="Times New Roman" w:hAnsi="Times New Roman" w:cs="Times New Roman"/>
        </w:rPr>
        <w:tab/>
      </w:r>
      <w:r w:rsidRPr="00EB70D3">
        <w:rPr>
          <w:rFonts w:ascii="Times New Roman" w:hAnsi="Times New Roman" w:cs="Times New Roman"/>
          <w:spacing w:val="-1"/>
        </w:rPr>
        <w:t>разбираться в структуре активных и пассивных счетов;</w:t>
      </w:r>
    </w:p>
    <w:p w:rsidR="00EA72AB" w:rsidRPr="00EB70D3" w:rsidRDefault="000F5C3F" w:rsidP="00EB70D3">
      <w:pPr>
        <w:shd w:val="clear" w:color="auto" w:fill="FFFFFF"/>
        <w:tabs>
          <w:tab w:val="left" w:pos="720"/>
        </w:tabs>
        <w:spacing w:line="230" w:lineRule="exact"/>
        <w:ind w:left="43" w:firstLine="485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>-</w:t>
      </w:r>
      <w:r w:rsidRPr="00EB70D3">
        <w:rPr>
          <w:rFonts w:ascii="Times New Roman" w:hAnsi="Times New Roman" w:cs="Times New Roman"/>
        </w:rPr>
        <w:tab/>
      </w:r>
      <w:r w:rsidRPr="00EB70D3">
        <w:rPr>
          <w:rFonts w:ascii="Times New Roman" w:hAnsi="Times New Roman" w:cs="Times New Roman"/>
          <w:spacing w:val="-1"/>
        </w:rPr>
        <w:t>уяснить назначение дебета и кредита активных, пассивных и</w:t>
      </w:r>
      <w:r w:rsidRPr="00EB70D3">
        <w:rPr>
          <w:rFonts w:ascii="Times New Roman" w:hAnsi="Times New Roman" w:cs="Times New Roman"/>
          <w:spacing w:val="-1"/>
        </w:rPr>
        <w:br/>
      </w:r>
      <w:r w:rsidRPr="00EB70D3">
        <w:rPr>
          <w:rFonts w:ascii="Times New Roman" w:hAnsi="Times New Roman" w:cs="Times New Roman"/>
        </w:rPr>
        <w:t>активно-пассивных счетов;</w:t>
      </w:r>
    </w:p>
    <w:p w:rsidR="00EA72AB" w:rsidRPr="00EB70D3" w:rsidRDefault="000F5C3F" w:rsidP="00EB70D3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230" w:lineRule="exact"/>
        <w:ind w:left="538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"/>
        </w:rPr>
        <w:t>понять связь счетов с балансом;</w:t>
      </w:r>
    </w:p>
    <w:p w:rsidR="00D9162E" w:rsidRPr="00EB70D3" w:rsidRDefault="000F5C3F" w:rsidP="00EB70D3">
      <w:pPr>
        <w:shd w:val="clear" w:color="auto" w:fill="FFFFFF"/>
        <w:spacing w:line="230" w:lineRule="exact"/>
        <w:ind w:right="58" w:firstLine="490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"/>
        </w:rPr>
        <w:t>разобраться в сущности двойной записи;</w:t>
      </w:r>
      <w:r w:rsidR="00D9162E" w:rsidRPr="00EB70D3">
        <w:rPr>
          <w:rFonts w:ascii="Times New Roman" w:hAnsi="Times New Roman" w:cs="Times New Roman"/>
        </w:rPr>
        <w:t xml:space="preserve"> - научиться </w:t>
      </w:r>
      <w:proofErr w:type="gramStart"/>
      <w:r w:rsidR="00D9162E" w:rsidRPr="00EB70D3">
        <w:rPr>
          <w:rFonts w:ascii="Times New Roman" w:hAnsi="Times New Roman" w:cs="Times New Roman"/>
        </w:rPr>
        <w:t>правильно</w:t>
      </w:r>
      <w:proofErr w:type="gramEnd"/>
      <w:r w:rsidR="00D9162E" w:rsidRPr="00EB70D3">
        <w:rPr>
          <w:rFonts w:ascii="Times New Roman" w:hAnsi="Times New Roman" w:cs="Times New Roman"/>
        </w:rPr>
        <w:t xml:space="preserve"> определять корреспонденцию счетов, оформлять бухгалтерские проводки, составлять и анализировать бухгалтерский баланс.</w:t>
      </w:r>
    </w:p>
    <w:p w:rsidR="00D9162E" w:rsidRPr="00EB70D3" w:rsidRDefault="00D9162E" w:rsidP="00EB70D3">
      <w:pPr>
        <w:shd w:val="clear" w:color="auto" w:fill="FFFFFF"/>
        <w:spacing w:line="230" w:lineRule="exact"/>
        <w:ind w:right="48" w:firstLine="490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 xml:space="preserve">Поскольку бухгалтерский баланс - это способ экономической группировки и отражения в денежной форме средств экономического субъекта по видам ресурсов, с одной стороны, и источникам их </w:t>
      </w:r>
      <w:r w:rsidRPr="00EB70D3">
        <w:rPr>
          <w:rFonts w:ascii="Times New Roman" w:hAnsi="Times New Roman" w:cs="Times New Roman"/>
          <w:spacing w:val="-1"/>
        </w:rPr>
        <w:t xml:space="preserve">образования - с другой, необходимо понять, что двухстороннее строение баланса обусловлено тем, что </w:t>
      </w:r>
      <w:r w:rsidRPr="00EB70D3">
        <w:rPr>
          <w:rFonts w:ascii="Times New Roman" w:hAnsi="Times New Roman" w:cs="Times New Roman"/>
          <w:b/>
          <w:bCs/>
          <w:spacing w:val="-1"/>
        </w:rPr>
        <w:t xml:space="preserve">каждый вид имущества поступает на </w:t>
      </w:r>
      <w:r w:rsidRPr="00EB70D3">
        <w:rPr>
          <w:rFonts w:ascii="Times New Roman" w:hAnsi="Times New Roman" w:cs="Times New Roman"/>
          <w:b/>
          <w:bCs/>
          <w:spacing w:val="-2"/>
        </w:rPr>
        <w:t xml:space="preserve">предприятие за счет какого-либо источника. </w:t>
      </w:r>
      <w:r w:rsidRPr="00EB70D3">
        <w:rPr>
          <w:rFonts w:ascii="Times New Roman" w:hAnsi="Times New Roman" w:cs="Times New Roman"/>
          <w:spacing w:val="-2"/>
        </w:rPr>
        <w:t xml:space="preserve">Поэтому </w:t>
      </w:r>
      <w:r w:rsidRPr="00EB70D3">
        <w:rPr>
          <w:rFonts w:ascii="Times New Roman" w:hAnsi="Times New Roman" w:cs="Times New Roman"/>
          <w:b/>
          <w:bCs/>
          <w:spacing w:val="-2"/>
        </w:rPr>
        <w:t xml:space="preserve">общая сумма </w:t>
      </w:r>
      <w:r w:rsidRPr="00EB70D3">
        <w:rPr>
          <w:rFonts w:ascii="Times New Roman" w:hAnsi="Times New Roman" w:cs="Times New Roman"/>
          <w:b/>
          <w:bCs/>
        </w:rPr>
        <w:t xml:space="preserve">имущества </w:t>
      </w:r>
      <w:r w:rsidRPr="00EB70D3">
        <w:rPr>
          <w:rFonts w:ascii="Times New Roman" w:hAnsi="Times New Roman" w:cs="Times New Roman"/>
        </w:rPr>
        <w:t xml:space="preserve">по составу и размещению (актив баланса) обязательно </w:t>
      </w:r>
      <w:r w:rsidRPr="00EB70D3">
        <w:rPr>
          <w:rFonts w:ascii="Times New Roman" w:hAnsi="Times New Roman" w:cs="Times New Roman"/>
          <w:b/>
          <w:bCs/>
        </w:rPr>
        <w:t xml:space="preserve">равняется общей сумме источников имущества </w:t>
      </w:r>
      <w:r w:rsidRPr="00EB70D3">
        <w:rPr>
          <w:rFonts w:ascii="Times New Roman" w:hAnsi="Times New Roman" w:cs="Times New Roman"/>
        </w:rPr>
        <w:t xml:space="preserve">(пассиву баланса). </w:t>
      </w:r>
      <w:r w:rsidRPr="00EB70D3">
        <w:rPr>
          <w:rFonts w:ascii="Times New Roman" w:hAnsi="Times New Roman" w:cs="Times New Roman"/>
          <w:spacing w:val="-1"/>
        </w:rPr>
        <w:t xml:space="preserve">Итоги по активу и пассиву баланса называются валютой бухгалтерского </w:t>
      </w:r>
      <w:r w:rsidRPr="00EB70D3">
        <w:rPr>
          <w:rFonts w:ascii="Times New Roman" w:hAnsi="Times New Roman" w:cs="Times New Roman"/>
        </w:rPr>
        <w:t>баланса.</w:t>
      </w:r>
    </w:p>
    <w:p w:rsidR="00D9162E" w:rsidRPr="00EB70D3" w:rsidRDefault="00D9162E" w:rsidP="00EB70D3">
      <w:pPr>
        <w:shd w:val="clear" w:color="auto" w:fill="FFFFFF"/>
        <w:spacing w:line="230" w:lineRule="exact"/>
        <w:ind w:left="62" w:right="403" w:firstLine="446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2"/>
        </w:rPr>
        <w:t xml:space="preserve">Следует уметь определять </w:t>
      </w:r>
      <w:r w:rsidRPr="00EB70D3">
        <w:rPr>
          <w:rFonts w:ascii="Times New Roman" w:hAnsi="Times New Roman" w:cs="Times New Roman"/>
          <w:b/>
          <w:bCs/>
          <w:spacing w:val="-2"/>
        </w:rPr>
        <w:t xml:space="preserve">четыре типа изменений в балансе </w:t>
      </w:r>
      <w:r w:rsidRPr="00EB70D3">
        <w:rPr>
          <w:rFonts w:ascii="Times New Roman" w:hAnsi="Times New Roman" w:cs="Times New Roman"/>
        </w:rPr>
        <w:t>под влиянием хозяйственных операций.</w:t>
      </w:r>
    </w:p>
    <w:p w:rsidR="00D9162E" w:rsidRPr="00EB70D3" w:rsidRDefault="00D9162E" w:rsidP="00EB70D3">
      <w:pPr>
        <w:shd w:val="clear" w:color="auto" w:fill="FFFFFF"/>
        <w:spacing w:line="230" w:lineRule="exact"/>
        <w:ind w:left="14" w:right="38" w:firstLine="490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"/>
        </w:rPr>
        <w:t xml:space="preserve">Операции первого типа </w:t>
      </w:r>
      <w:r w:rsidRPr="00EB70D3">
        <w:rPr>
          <w:rFonts w:ascii="Times New Roman" w:hAnsi="Times New Roman" w:cs="Times New Roman"/>
          <w:b/>
          <w:bCs/>
          <w:spacing w:val="-1"/>
        </w:rPr>
        <w:t xml:space="preserve">изменяют структуру актива </w:t>
      </w:r>
      <w:r w:rsidRPr="00EB70D3">
        <w:rPr>
          <w:rFonts w:ascii="Times New Roman" w:hAnsi="Times New Roman" w:cs="Times New Roman"/>
          <w:spacing w:val="-1"/>
        </w:rPr>
        <w:t xml:space="preserve">баланса, т.е. </w:t>
      </w:r>
      <w:r w:rsidRPr="00EB70D3">
        <w:rPr>
          <w:rFonts w:ascii="Times New Roman" w:hAnsi="Times New Roman" w:cs="Times New Roman"/>
          <w:spacing w:val="-2"/>
        </w:rPr>
        <w:t xml:space="preserve">состав и размещение имущества (увеличивают имущество на одних счетах </w:t>
      </w:r>
      <w:r w:rsidRPr="00EB70D3">
        <w:rPr>
          <w:rFonts w:ascii="Times New Roman" w:hAnsi="Times New Roman" w:cs="Times New Roman"/>
          <w:spacing w:val="-1"/>
        </w:rPr>
        <w:t>актива и уменьшают на других) без изменения валюты баланса.</w:t>
      </w:r>
    </w:p>
    <w:p w:rsidR="00D9162E" w:rsidRPr="00EB70D3" w:rsidRDefault="00D9162E" w:rsidP="00EB70D3">
      <w:pPr>
        <w:shd w:val="clear" w:color="auto" w:fill="FFFFFF"/>
        <w:spacing w:line="230" w:lineRule="exact"/>
        <w:ind w:left="14" w:right="34" w:firstLine="542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"/>
        </w:rPr>
        <w:t xml:space="preserve">Операции второго типа характеризуют </w:t>
      </w:r>
      <w:r w:rsidRPr="00EB70D3">
        <w:rPr>
          <w:rFonts w:ascii="Times New Roman" w:hAnsi="Times New Roman" w:cs="Times New Roman"/>
          <w:b/>
          <w:bCs/>
          <w:spacing w:val="-1"/>
        </w:rPr>
        <w:t xml:space="preserve">изменение статей пассива </w:t>
      </w:r>
      <w:r w:rsidRPr="00EB70D3">
        <w:rPr>
          <w:rFonts w:ascii="Times New Roman" w:hAnsi="Times New Roman" w:cs="Times New Roman"/>
          <w:spacing w:val="-1"/>
        </w:rPr>
        <w:t xml:space="preserve">(увеличение источников формирования имущества по одним счетам и </w:t>
      </w:r>
      <w:r w:rsidRPr="00EB70D3">
        <w:rPr>
          <w:rFonts w:ascii="Times New Roman" w:hAnsi="Times New Roman" w:cs="Times New Roman"/>
          <w:spacing w:val="-2"/>
        </w:rPr>
        <w:t>уменьшение по другим на равную сумму) при неизменной валюте баланса.</w:t>
      </w:r>
    </w:p>
    <w:p w:rsidR="00D9162E" w:rsidRPr="00EB70D3" w:rsidRDefault="00D9162E" w:rsidP="00EB70D3">
      <w:pPr>
        <w:shd w:val="clear" w:color="auto" w:fill="FFFFFF"/>
        <w:spacing w:line="230" w:lineRule="exact"/>
        <w:ind w:left="24" w:right="29" w:firstLine="490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"/>
        </w:rPr>
        <w:lastRenderedPageBreak/>
        <w:t xml:space="preserve">Третий тип вызывает </w:t>
      </w:r>
      <w:r w:rsidRPr="00EB70D3">
        <w:rPr>
          <w:rFonts w:ascii="Times New Roman" w:hAnsi="Times New Roman" w:cs="Times New Roman"/>
          <w:b/>
          <w:bCs/>
          <w:spacing w:val="-1"/>
        </w:rPr>
        <w:t xml:space="preserve">увеличение статей и в активе, и в пассиве </w:t>
      </w:r>
      <w:r w:rsidRPr="00EB70D3">
        <w:rPr>
          <w:rFonts w:ascii="Times New Roman" w:hAnsi="Times New Roman" w:cs="Times New Roman"/>
          <w:spacing w:val="-1"/>
        </w:rPr>
        <w:t>баланса. Итоги актива и пассива возрастают, но равенство между ними сохраняется. Происходит увеличение хозяйственных средств.</w:t>
      </w:r>
    </w:p>
    <w:p w:rsidR="00D9162E" w:rsidRPr="00EB70D3" w:rsidRDefault="00D9162E" w:rsidP="00EB70D3">
      <w:pPr>
        <w:shd w:val="clear" w:color="auto" w:fill="FFFFFF"/>
        <w:spacing w:line="230" w:lineRule="exact"/>
        <w:ind w:left="29" w:right="14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 xml:space="preserve">Четвертый тип хозяйственных операций вызывает </w:t>
      </w:r>
      <w:r w:rsidRPr="00EB70D3">
        <w:rPr>
          <w:rFonts w:ascii="Times New Roman" w:hAnsi="Times New Roman" w:cs="Times New Roman"/>
          <w:b/>
          <w:bCs/>
        </w:rPr>
        <w:t xml:space="preserve">изменения в </w:t>
      </w:r>
      <w:r w:rsidRPr="00EB70D3">
        <w:rPr>
          <w:rFonts w:ascii="Times New Roman" w:hAnsi="Times New Roman" w:cs="Times New Roman"/>
          <w:b/>
          <w:bCs/>
          <w:spacing w:val="-2"/>
        </w:rPr>
        <w:t xml:space="preserve">статьях актива и пассива в сторону уменьшения </w:t>
      </w:r>
      <w:r w:rsidRPr="00EB70D3">
        <w:rPr>
          <w:rFonts w:ascii="Times New Roman" w:hAnsi="Times New Roman" w:cs="Times New Roman"/>
          <w:spacing w:val="-2"/>
        </w:rPr>
        <w:t xml:space="preserve">при равенстве валюты </w:t>
      </w:r>
      <w:r w:rsidRPr="00EB70D3">
        <w:rPr>
          <w:rFonts w:ascii="Times New Roman" w:hAnsi="Times New Roman" w:cs="Times New Roman"/>
        </w:rPr>
        <w:t xml:space="preserve">баланса. При этом важно учитывать, что какие бы изменения не </w:t>
      </w:r>
      <w:r w:rsidRPr="00EB70D3">
        <w:rPr>
          <w:rFonts w:ascii="Times New Roman" w:hAnsi="Times New Roman" w:cs="Times New Roman"/>
          <w:spacing w:val="-2"/>
        </w:rPr>
        <w:t xml:space="preserve">происходили в балансе, равенство между активом и пассивом сохраняется. </w:t>
      </w:r>
      <w:r w:rsidRPr="00EB70D3">
        <w:rPr>
          <w:rFonts w:ascii="Times New Roman" w:hAnsi="Times New Roman" w:cs="Times New Roman"/>
          <w:spacing w:val="-1"/>
        </w:rPr>
        <w:t xml:space="preserve">При выполнении заданий 2 и 3 целесообразно уяснить порядок </w:t>
      </w:r>
      <w:r w:rsidRPr="00EB70D3">
        <w:rPr>
          <w:rFonts w:ascii="Times New Roman" w:hAnsi="Times New Roman" w:cs="Times New Roman"/>
          <w:spacing w:val="-2"/>
        </w:rPr>
        <w:t xml:space="preserve">осуществления двойной записи на счетах бухгалтерского учета. Сущность </w:t>
      </w:r>
      <w:r w:rsidRPr="00EB70D3">
        <w:rPr>
          <w:rFonts w:ascii="Times New Roman" w:hAnsi="Times New Roman" w:cs="Times New Roman"/>
        </w:rPr>
        <w:t xml:space="preserve">такой записи состоит </w:t>
      </w:r>
      <w:r w:rsidRPr="00EB70D3">
        <w:rPr>
          <w:rFonts w:ascii="Times New Roman" w:hAnsi="Times New Roman" w:cs="Times New Roman"/>
          <w:b/>
          <w:bCs/>
        </w:rPr>
        <w:t xml:space="preserve">в </w:t>
      </w:r>
      <w:r w:rsidRPr="00EB70D3">
        <w:rPr>
          <w:rFonts w:ascii="Times New Roman" w:hAnsi="Times New Roman" w:cs="Times New Roman"/>
        </w:rPr>
        <w:t xml:space="preserve">том, что </w:t>
      </w:r>
      <w:r w:rsidRPr="00EB70D3">
        <w:rPr>
          <w:rFonts w:ascii="Times New Roman" w:hAnsi="Times New Roman" w:cs="Times New Roman"/>
          <w:b/>
          <w:bCs/>
        </w:rPr>
        <w:t xml:space="preserve">каждая хозяйственная операция </w:t>
      </w:r>
      <w:r w:rsidRPr="00EB70D3">
        <w:rPr>
          <w:rFonts w:ascii="Times New Roman" w:hAnsi="Times New Roman" w:cs="Times New Roman"/>
          <w:b/>
          <w:bCs/>
          <w:spacing w:val="-1"/>
        </w:rPr>
        <w:t xml:space="preserve">отражается по дебету одного счета </w:t>
      </w:r>
      <w:r w:rsidRPr="00EB70D3">
        <w:rPr>
          <w:rFonts w:ascii="Times New Roman" w:hAnsi="Times New Roman" w:cs="Times New Roman"/>
          <w:spacing w:val="-1"/>
        </w:rPr>
        <w:t xml:space="preserve">и </w:t>
      </w:r>
      <w:r w:rsidRPr="00EB70D3">
        <w:rPr>
          <w:rFonts w:ascii="Times New Roman" w:hAnsi="Times New Roman" w:cs="Times New Roman"/>
          <w:b/>
          <w:bCs/>
          <w:spacing w:val="-1"/>
        </w:rPr>
        <w:t xml:space="preserve">по кредиту другого в одинаковой </w:t>
      </w:r>
      <w:r w:rsidRPr="00EB70D3">
        <w:rPr>
          <w:rFonts w:ascii="Times New Roman" w:hAnsi="Times New Roman" w:cs="Times New Roman"/>
          <w:b/>
          <w:bCs/>
        </w:rPr>
        <w:t>сумме.</w:t>
      </w:r>
    </w:p>
    <w:p w:rsidR="00D9162E" w:rsidRPr="00EB70D3" w:rsidRDefault="00D9162E" w:rsidP="00EB70D3">
      <w:pPr>
        <w:shd w:val="clear" w:color="auto" w:fill="FFFFFF"/>
        <w:spacing w:before="5" w:line="230" w:lineRule="exact"/>
        <w:ind w:left="38" w:firstLine="490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 xml:space="preserve">Взаимосвязь между счетами, возникающая при методе двойной записи, называется </w:t>
      </w:r>
      <w:r w:rsidRPr="00EB70D3">
        <w:rPr>
          <w:rFonts w:ascii="Times New Roman" w:hAnsi="Times New Roman" w:cs="Times New Roman"/>
          <w:b/>
          <w:bCs/>
        </w:rPr>
        <w:t xml:space="preserve">корреспонденцией счетов, </w:t>
      </w:r>
      <w:r w:rsidRPr="00EB70D3">
        <w:rPr>
          <w:rFonts w:ascii="Times New Roman" w:hAnsi="Times New Roman" w:cs="Times New Roman"/>
        </w:rPr>
        <w:t xml:space="preserve">а счета </w:t>
      </w:r>
      <w:proofErr w:type="gramStart"/>
      <w:r w:rsidRPr="00EB70D3">
        <w:rPr>
          <w:rFonts w:ascii="Times New Roman" w:hAnsi="Times New Roman" w:cs="Times New Roman"/>
        </w:rPr>
        <w:t>-</w:t>
      </w:r>
      <w:r w:rsidRPr="00EB70D3">
        <w:rPr>
          <w:rFonts w:ascii="Times New Roman" w:hAnsi="Times New Roman" w:cs="Times New Roman"/>
          <w:spacing w:val="-1"/>
        </w:rPr>
        <w:t>к</w:t>
      </w:r>
      <w:proofErr w:type="gramEnd"/>
      <w:r w:rsidRPr="00EB70D3">
        <w:rPr>
          <w:rFonts w:ascii="Times New Roman" w:hAnsi="Times New Roman" w:cs="Times New Roman"/>
          <w:spacing w:val="-1"/>
        </w:rPr>
        <w:t xml:space="preserve">орреспондирующими. При определении корреспонденции счетов по </w:t>
      </w:r>
      <w:r w:rsidRPr="00EB70D3">
        <w:rPr>
          <w:rFonts w:ascii="Times New Roman" w:hAnsi="Times New Roman" w:cs="Times New Roman"/>
        </w:rPr>
        <w:t>конкретной   хозяйственной   операции   необходимо   ответить   на   ряд</w:t>
      </w:r>
    </w:p>
    <w:p w:rsidR="00D9162E" w:rsidRPr="00EB70D3" w:rsidRDefault="00E86D81" w:rsidP="00EB70D3">
      <w:pPr>
        <w:shd w:val="clear" w:color="auto" w:fill="FFFFFF"/>
        <w:spacing w:before="38"/>
        <w:ind w:lef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вопросов</w:t>
      </w:r>
      <w:r w:rsidR="00D9162E" w:rsidRPr="00EB70D3">
        <w:rPr>
          <w:rFonts w:ascii="Times New Roman" w:hAnsi="Times New Roman" w:cs="Times New Roman"/>
        </w:rPr>
        <w:t>.</w:t>
      </w:r>
    </w:p>
    <w:p w:rsidR="00D9162E" w:rsidRPr="00EB70D3" w:rsidRDefault="00D9162E" w:rsidP="00EB70D3">
      <w:pPr>
        <w:shd w:val="clear" w:color="auto" w:fill="FFFFFF"/>
        <w:spacing w:before="34" w:line="216" w:lineRule="exact"/>
        <w:ind w:left="43" w:firstLine="494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>Какие счета могут быть использованы для отражения данной хозяйственной операции?</w:t>
      </w:r>
    </w:p>
    <w:p w:rsidR="00BA3C4E" w:rsidRDefault="00D9162E" w:rsidP="00BA3C4E">
      <w:pPr>
        <w:shd w:val="clear" w:color="auto" w:fill="FFFFFF"/>
        <w:spacing w:before="19" w:line="221" w:lineRule="exact"/>
        <w:ind w:left="53" w:firstLine="490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"/>
        </w:rPr>
        <w:t xml:space="preserve">Какими по структуре являются эти счета (активными, пассивными, </w:t>
      </w:r>
      <w:r w:rsidRPr="00EB70D3">
        <w:rPr>
          <w:rFonts w:ascii="Times New Roman" w:hAnsi="Times New Roman" w:cs="Times New Roman"/>
        </w:rPr>
        <w:t>активно - пассивными)</w:t>
      </w:r>
    </w:p>
    <w:p w:rsidR="00BA3C4E" w:rsidRPr="00EB70D3" w:rsidRDefault="00BA3C4E" w:rsidP="00BA3C4E">
      <w:pPr>
        <w:shd w:val="clear" w:color="auto" w:fill="FFFFFF"/>
        <w:spacing w:line="230" w:lineRule="exact"/>
        <w:ind w:right="62" w:firstLine="490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>Где на этих счетах (по дебету или кредиту) должны быть отражены изменения учитываемого объекта?</w:t>
      </w:r>
    </w:p>
    <w:p w:rsidR="00BA3C4E" w:rsidRPr="00EB70D3" w:rsidRDefault="00BA3C4E" w:rsidP="00BA3C4E">
      <w:pPr>
        <w:shd w:val="clear" w:color="auto" w:fill="FFFFFF"/>
        <w:spacing w:line="230" w:lineRule="exact"/>
        <w:ind w:left="5" w:right="62" w:firstLine="485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"/>
        </w:rPr>
        <w:t xml:space="preserve">Какие изменения произошли в средствах, учитываемых на данных </w:t>
      </w:r>
      <w:r w:rsidRPr="00EB70D3">
        <w:rPr>
          <w:rFonts w:ascii="Times New Roman" w:hAnsi="Times New Roman" w:cs="Times New Roman"/>
        </w:rPr>
        <w:t>счетах?</w:t>
      </w:r>
    </w:p>
    <w:p w:rsidR="00BA3C4E" w:rsidRPr="00EB70D3" w:rsidRDefault="00BA3C4E" w:rsidP="00BA3C4E">
      <w:pPr>
        <w:shd w:val="clear" w:color="auto" w:fill="FFFFFF"/>
        <w:spacing w:line="230" w:lineRule="exact"/>
        <w:ind w:left="5" w:right="53" w:firstLine="494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2"/>
        </w:rPr>
        <w:t xml:space="preserve">Счета, открываемые в начале отчетного периода на основании статей </w:t>
      </w:r>
      <w:r w:rsidRPr="00EB70D3">
        <w:rPr>
          <w:rFonts w:ascii="Times New Roman" w:hAnsi="Times New Roman" w:cs="Times New Roman"/>
        </w:rPr>
        <w:t xml:space="preserve">актива баланса, учитывают наличие и движение имущества хозяйствующего субъекта и называются </w:t>
      </w:r>
      <w:r w:rsidRPr="00EB70D3">
        <w:rPr>
          <w:rFonts w:ascii="Times New Roman" w:hAnsi="Times New Roman" w:cs="Times New Roman"/>
          <w:b/>
          <w:bCs/>
        </w:rPr>
        <w:t>активными.</w:t>
      </w:r>
    </w:p>
    <w:p w:rsidR="00BA3C4E" w:rsidRPr="00EB70D3" w:rsidRDefault="00BA3C4E" w:rsidP="00BA3C4E">
      <w:pPr>
        <w:shd w:val="clear" w:color="auto" w:fill="FFFFFF"/>
        <w:spacing w:line="230" w:lineRule="exact"/>
        <w:ind w:left="10" w:right="58" w:firstLine="494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 xml:space="preserve">Счета, открываемые на основании статей пассива баланса, </w:t>
      </w:r>
      <w:r w:rsidRPr="00EB70D3">
        <w:rPr>
          <w:rFonts w:ascii="Times New Roman" w:hAnsi="Times New Roman" w:cs="Times New Roman"/>
          <w:spacing w:val="-1"/>
        </w:rPr>
        <w:t xml:space="preserve">предназначены для учета наличия и изменения источников образования </w:t>
      </w:r>
      <w:r w:rsidRPr="00EB70D3">
        <w:rPr>
          <w:rFonts w:ascii="Times New Roman" w:hAnsi="Times New Roman" w:cs="Times New Roman"/>
        </w:rPr>
        <w:t xml:space="preserve">имущества и называются </w:t>
      </w:r>
      <w:r w:rsidRPr="00EB70D3">
        <w:rPr>
          <w:rFonts w:ascii="Times New Roman" w:hAnsi="Times New Roman" w:cs="Times New Roman"/>
          <w:b/>
          <w:bCs/>
        </w:rPr>
        <w:t>пассивными.</w:t>
      </w:r>
    </w:p>
    <w:p w:rsidR="00BA3C4E" w:rsidRPr="00EB70D3" w:rsidRDefault="00BA3C4E" w:rsidP="00BA3C4E">
      <w:pPr>
        <w:shd w:val="clear" w:color="auto" w:fill="FFFFFF"/>
        <w:spacing w:line="230" w:lineRule="exact"/>
        <w:ind w:left="10" w:right="53" w:firstLine="490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"/>
        </w:rPr>
        <w:t xml:space="preserve">Порядок определения конечных сальдо (остатков) по активным и </w:t>
      </w:r>
      <w:r w:rsidRPr="00EB70D3">
        <w:rPr>
          <w:rFonts w:ascii="Times New Roman" w:hAnsi="Times New Roman" w:cs="Times New Roman"/>
        </w:rPr>
        <w:t>пассивным счетам следующий:</w:t>
      </w:r>
    </w:p>
    <w:p w:rsidR="00BA3C4E" w:rsidRPr="00EB70D3" w:rsidRDefault="00BA3C4E" w:rsidP="00BA3C4E">
      <w:pPr>
        <w:shd w:val="clear" w:color="auto" w:fill="FFFFFF"/>
        <w:spacing w:line="230" w:lineRule="exact"/>
        <w:ind w:left="5" w:right="53" w:firstLine="499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2"/>
        </w:rPr>
        <w:t xml:space="preserve">по активным счетам: сальдо на конец отчетного периода = сальдо по </w:t>
      </w:r>
      <w:r w:rsidRPr="00EB70D3">
        <w:rPr>
          <w:rFonts w:ascii="Times New Roman" w:hAnsi="Times New Roman" w:cs="Times New Roman"/>
          <w:spacing w:val="-1"/>
        </w:rPr>
        <w:t>дебету на начало периода + оборот по дебету - оборот по кредиту;</w:t>
      </w:r>
    </w:p>
    <w:p w:rsidR="00BA3C4E" w:rsidRPr="00EB70D3" w:rsidRDefault="00BA3C4E" w:rsidP="00BA3C4E">
      <w:pPr>
        <w:shd w:val="clear" w:color="auto" w:fill="FFFFFF"/>
        <w:spacing w:line="230" w:lineRule="exact"/>
        <w:ind w:left="10" w:right="48" w:firstLine="494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 xml:space="preserve">по пассивным счетам: сальдо на конец отчетного периода = сальдо </w:t>
      </w:r>
      <w:r w:rsidRPr="00EB70D3">
        <w:rPr>
          <w:rFonts w:ascii="Times New Roman" w:hAnsi="Times New Roman" w:cs="Times New Roman"/>
          <w:spacing w:val="-1"/>
        </w:rPr>
        <w:t>по кредиту на начало периода + оборот по кредиту - оборот по дебету.</w:t>
      </w:r>
    </w:p>
    <w:p w:rsidR="00BA3C4E" w:rsidRPr="00EB70D3" w:rsidRDefault="00BA3C4E" w:rsidP="00BA3C4E">
      <w:pPr>
        <w:shd w:val="clear" w:color="auto" w:fill="FFFFFF"/>
        <w:spacing w:line="230" w:lineRule="exact"/>
        <w:ind w:left="14" w:right="38" w:firstLine="490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"/>
        </w:rPr>
        <w:t xml:space="preserve">Один и тот же счет может быть и активным и пассивным, т.е. </w:t>
      </w:r>
      <w:r w:rsidRPr="00EB70D3">
        <w:rPr>
          <w:rFonts w:ascii="Times New Roman" w:hAnsi="Times New Roman" w:cs="Times New Roman"/>
        </w:rPr>
        <w:t xml:space="preserve">активно-пассивным. При этом по дебету счетов учитывается формирование дебиторской и погашение кредиторской задолженности, а </w:t>
      </w:r>
      <w:r w:rsidRPr="00EB70D3">
        <w:rPr>
          <w:rFonts w:ascii="Times New Roman" w:hAnsi="Times New Roman" w:cs="Times New Roman"/>
          <w:spacing w:val="-1"/>
        </w:rPr>
        <w:t xml:space="preserve">по кредиту - формирование кредиторской и погашение дебиторской </w:t>
      </w:r>
      <w:r w:rsidRPr="00EB70D3">
        <w:rPr>
          <w:rFonts w:ascii="Times New Roman" w:hAnsi="Times New Roman" w:cs="Times New Roman"/>
        </w:rPr>
        <w:t>задолженностей. Дебетовый остаток (сальдо) находится в активе, кредитовый - в пассиве баланса.</w:t>
      </w:r>
    </w:p>
    <w:p w:rsidR="00BA3C4E" w:rsidRPr="00EB70D3" w:rsidRDefault="00BA3C4E" w:rsidP="00BA3C4E">
      <w:pPr>
        <w:shd w:val="clear" w:color="auto" w:fill="FFFFFF"/>
        <w:spacing w:line="230" w:lineRule="exact"/>
        <w:ind w:left="19" w:right="38" w:firstLine="490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 xml:space="preserve">Дебиторская задолженность на конец отчетного периода = </w:t>
      </w:r>
      <w:r w:rsidRPr="00EB70D3">
        <w:rPr>
          <w:rFonts w:ascii="Times New Roman" w:hAnsi="Times New Roman" w:cs="Times New Roman"/>
          <w:spacing w:val="-1"/>
        </w:rPr>
        <w:t>дебиторской задолженности на начало отчетного периода + увеличение дебиторской задолженности - уменьшение дебиторской задолженности.</w:t>
      </w:r>
    </w:p>
    <w:p w:rsidR="00BA3C4E" w:rsidRPr="00EB70D3" w:rsidRDefault="00BA3C4E" w:rsidP="00BA3C4E">
      <w:pPr>
        <w:shd w:val="clear" w:color="auto" w:fill="FFFFFF"/>
        <w:spacing w:line="230" w:lineRule="exact"/>
        <w:ind w:left="24" w:right="29" w:firstLine="490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 xml:space="preserve">Кредиторская задолженность на конец отчетного периода = </w:t>
      </w:r>
      <w:r w:rsidRPr="00EB70D3">
        <w:rPr>
          <w:rFonts w:ascii="Times New Roman" w:hAnsi="Times New Roman" w:cs="Times New Roman"/>
          <w:spacing w:val="-3"/>
        </w:rPr>
        <w:t>кредиторской задолженност</w:t>
      </w:r>
      <w:r>
        <w:rPr>
          <w:rFonts w:ascii="Times New Roman" w:hAnsi="Times New Roman" w:cs="Times New Roman"/>
          <w:spacing w:val="-3"/>
        </w:rPr>
        <w:t>и на начало отчетного периода +</w:t>
      </w:r>
      <w:r w:rsidRPr="00EB70D3">
        <w:rPr>
          <w:rFonts w:ascii="Times New Roman" w:hAnsi="Times New Roman" w:cs="Times New Roman"/>
          <w:spacing w:val="-3"/>
        </w:rPr>
        <w:t xml:space="preserve"> увеличение </w:t>
      </w:r>
      <w:r w:rsidRPr="00EB70D3">
        <w:rPr>
          <w:rFonts w:ascii="Times New Roman" w:hAnsi="Times New Roman" w:cs="Times New Roman"/>
          <w:spacing w:val="-2"/>
        </w:rPr>
        <w:t>кредиторской задолженности - уменьшение кредиторской задолженности.</w:t>
      </w:r>
    </w:p>
    <w:p w:rsidR="00BA3C4E" w:rsidRPr="00EB70D3" w:rsidRDefault="00BA3C4E" w:rsidP="00BA3C4E">
      <w:pPr>
        <w:shd w:val="clear" w:color="auto" w:fill="FFFFFF"/>
        <w:spacing w:line="230" w:lineRule="exact"/>
        <w:ind w:left="29" w:right="29" w:firstLine="485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>На основании конечных остатков по счетам составляется бухгалтерский баланс на конец отчетного периода.</w:t>
      </w:r>
    </w:p>
    <w:p w:rsidR="00BA3C4E" w:rsidRPr="00EB70D3" w:rsidRDefault="00BA3C4E" w:rsidP="00BA3C4E">
      <w:pPr>
        <w:shd w:val="clear" w:color="auto" w:fill="FFFFFF"/>
        <w:spacing w:line="230" w:lineRule="exact"/>
        <w:ind w:left="19" w:right="24" w:firstLine="480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i/>
          <w:iCs/>
          <w:spacing w:val="-1"/>
        </w:rPr>
        <w:t xml:space="preserve">Примечание: контрольные работы должны быть оформлены в </w:t>
      </w:r>
      <w:r w:rsidRPr="00EB70D3">
        <w:rPr>
          <w:rFonts w:ascii="Times New Roman" w:hAnsi="Times New Roman" w:cs="Times New Roman"/>
          <w:i/>
          <w:iCs/>
          <w:spacing w:val="-2"/>
        </w:rPr>
        <w:t xml:space="preserve">соответствии с установленными правилами и сданы методисту заочного </w:t>
      </w:r>
      <w:r w:rsidRPr="00EB70D3">
        <w:rPr>
          <w:rFonts w:ascii="Times New Roman" w:hAnsi="Times New Roman" w:cs="Times New Roman"/>
          <w:i/>
          <w:iCs/>
        </w:rPr>
        <w:t>факультета в сроки, предусмотренные учебным планом</w:t>
      </w:r>
      <w:proofErr w:type="gramStart"/>
      <w:r w:rsidRPr="00EB70D3">
        <w:rPr>
          <w:rFonts w:ascii="Times New Roman" w:hAnsi="Times New Roman" w:cs="Times New Roman"/>
          <w:i/>
          <w:iCs/>
        </w:rPr>
        <w:t xml:space="preserve"> К</w:t>
      </w:r>
      <w:proofErr w:type="gramEnd"/>
      <w:r w:rsidRPr="00EB70D3">
        <w:rPr>
          <w:rFonts w:ascii="Times New Roman" w:hAnsi="Times New Roman" w:cs="Times New Roman"/>
          <w:i/>
          <w:iCs/>
        </w:rPr>
        <w:t xml:space="preserve">роме того, </w:t>
      </w:r>
      <w:r w:rsidRPr="00EB70D3">
        <w:rPr>
          <w:rFonts w:ascii="Times New Roman" w:hAnsi="Times New Roman" w:cs="Times New Roman"/>
          <w:i/>
          <w:iCs/>
          <w:spacing w:val="-1"/>
        </w:rPr>
        <w:t xml:space="preserve">ниже фамилии студента, выполнившего контрольную работу, следует </w:t>
      </w:r>
      <w:r w:rsidRPr="00EB70D3">
        <w:rPr>
          <w:rFonts w:ascii="Times New Roman" w:hAnsi="Times New Roman" w:cs="Times New Roman"/>
          <w:i/>
          <w:iCs/>
        </w:rPr>
        <w:t>указать номер зачетной книжки.</w:t>
      </w:r>
    </w:p>
    <w:p w:rsidR="00BA3C4E" w:rsidRPr="00EB70D3" w:rsidRDefault="00BA3C4E" w:rsidP="00BA3C4E">
      <w:pPr>
        <w:shd w:val="clear" w:color="auto" w:fill="FFFFFF"/>
        <w:spacing w:before="264" w:line="226" w:lineRule="exact"/>
        <w:ind w:left="533" w:right="2957" w:firstLine="2203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b/>
          <w:bCs/>
        </w:rPr>
        <w:t>Задачи Условие задачи 1</w:t>
      </w:r>
    </w:p>
    <w:p w:rsidR="00BA3C4E" w:rsidRPr="00EB70D3" w:rsidRDefault="00BA3C4E" w:rsidP="00BA3C4E">
      <w:pPr>
        <w:shd w:val="clear" w:color="auto" w:fill="FFFFFF"/>
        <w:spacing w:line="230" w:lineRule="exact"/>
        <w:ind w:right="48" w:firstLine="466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 xml:space="preserve">Приведенные ниже статьи характеризуют количественную (в </w:t>
      </w:r>
      <w:r w:rsidRPr="00EB70D3">
        <w:rPr>
          <w:rFonts w:ascii="Times New Roman" w:hAnsi="Times New Roman" w:cs="Times New Roman"/>
          <w:spacing w:val="-2"/>
        </w:rPr>
        <w:t xml:space="preserve">рублях) определенность экономических ресурсов (имущества) организации </w:t>
      </w:r>
      <w:r w:rsidRPr="00EB70D3">
        <w:rPr>
          <w:rFonts w:ascii="Times New Roman" w:hAnsi="Times New Roman" w:cs="Times New Roman"/>
          <w:spacing w:val="-1"/>
        </w:rPr>
        <w:t>и источников их образования на начало отчетного периода (</w:t>
      </w:r>
      <w:proofErr w:type="gramStart"/>
      <w:r w:rsidRPr="00EB70D3">
        <w:rPr>
          <w:rFonts w:ascii="Times New Roman" w:hAnsi="Times New Roman" w:cs="Times New Roman"/>
          <w:spacing w:val="-1"/>
        </w:rPr>
        <w:t>например</w:t>
      </w:r>
      <w:proofErr w:type="gramEnd"/>
      <w:r w:rsidRPr="00EB70D3">
        <w:rPr>
          <w:rFonts w:ascii="Times New Roman" w:hAnsi="Times New Roman" w:cs="Times New Roman"/>
          <w:spacing w:val="-1"/>
        </w:rPr>
        <w:t xml:space="preserve"> на </w:t>
      </w:r>
      <w:r w:rsidR="00253B5C">
        <w:rPr>
          <w:rFonts w:ascii="Times New Roman" w:hAnsi="Times New Roman" w:cs="Times New Roman"/>
        </w:rPr>
        <w:t>01.01.2010</w:t>
      </w:r>
      <w:r w:rsidRPr="00EB70D3">
        <w:rPr>
          <w:rFonts w:ascii="Times New Roman" w:hAnsi="Times New Roman" w:cs="Times New Roman"/>
        </w:rPr>
        <w:t xml:space="preserve"> года). 1) Покупатели и заказчики - 51 000; 2) касса - 2000; 3) авансы </w:t>
      </w:r>
      <w:r w:rsidRPr="00EB70D3">
        <w:rPr>
          <w:rFonts w:ascii="Times New Roman" w:hAnsi="Times New Roman" w:cs="Times New Roman"/>
          <w:spacing w:val="-1"/>
        </w:rPr>
        <w:t xml:space="preserve">выданные - 5100; 4) авансы полученные - 2000; 5) долгосрочные </w:t>
      </w:r>
      <w:r w:rsidRPr="00EB70D3">
        <w:rPr>
          <w:rFonts w:ascii="Times New Roman" w:hAnsi="Times New Roman" w:cs="Times New Roman"/>
          <w:spacing w:val="-1"/>
        </w:rPr>
        <w:lastRenderedPageBreak/>
        <w:t xml:space="preserve">кредиты </w:t>
      </w:r>
      <w:r w:rsidRPr="00EB70D3">
        <w:rPr>
          <w:rFonts w:ascii="Times New Roman" w:hAnsi="Times New Roman" w:cs="Times New Roman"/>
        </w:rPr>
        <w:t xml:space="preserve">банков - 5000; 6) нераспределенная прибыль отчетного года - 11 303; </w:t>
      </w:r>
      <w:proofErr w:type="gramStart"/>
      <w:r w:rsidRPr="00EB70D3">
        <w:rPr>
          <w:rFonts w:ascii="Times New Roman" w:hAnsi="Times New Roman" w:cs="Times New Roman"/>
        </w:rPr>
        <w:t xml:space="preserve">7) </w:t>
      </w:r>
      <w:r w:rsidRPr="00EB70D3">
        <w:rPr>
          <w:rFonts w:ascii="Times New Roman" w:hAnsi="Times New Roman" w:cs="Times New Roman"/>
          <w:spacing w:val="-1"/>
        </w:rPr>
        <w:t xml:space="preserve">сырье и материалы - 45 600; 8) незавершенное строительство - 12 000; 9) </w:t>
      </w:r>
      <w:r w:rsidRPr="00EB70D3">
        <w:rPr>
          <w:rFonts w:ascii="Times New Roman" w:hAnsi="Times New Roman" w:cs="Times New Roman"/>
        </w:rPr>
        <w:t>нераспределенная прибыль прошлых лет - 74 743; 10) краткосрочные кредиты банков - 82 700; 11) расчетный счет - 9800; 12) задолженность перед бюджетом - 5600; 13) уставный капитал - 1491; 14) основные средства - 44 700; 15) валютный счет-1565; 16) добавочный капитал -</w:t>
      </w:r>
      <w:r w:rsidRPr="00EB70D3">
        <w:rPr>
          <w:rFonts w:ascii="Times New Roman" w:hAnsi="Times New Roman" w:cs="Times New Roman"/>
          <w:spacing w:val="-1"/>
        </w:rPr>
        <w:t>11 198;</w:t>
      </w:r>
      <w:proofErr w:type="gramEnd"/>
      <w:r w:rsidRPr="00EB70D3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EB70D3">
        <w:rPr>
          <w:rFonts w:ascii="Times New Roman" w:hAnsi="Times New Roman" w:cs="Times New Roman"/>
          <w:spacing w:val="-1"/>
        </w:rPr>
        <w:t xml:space="preserve">17) поставщики и подрядчики - 12 000; 18) готовая продукция - 23 </w:t>
      </w:r>
      <w:r w:rsidRPr="00EB70D3">
        <w:rPr>
          <w:rFonts w:ascii="Times New Roman" w:hAnsi="Times New Roman" w:cs="Times New Roman"/>
        </w:rPr>
        <w:t xml:space="preserve">500; 19) резервный капитал - 430; 20) патенты, товарные знаки - 2000; 21) затраты в незавершенном производстве - 2800; 22) расходы будущих </w:t>
      </w:r>
      <w:r w:rsidRPr="00EB70D3">
        <w:rPr>
          <w:rFonts w:ascii="Times New Roman" w:hAnsi="Times New Roman" w:cs="Times New Roman"/>
          <w:spacing w:val="-1"/>
        </w:rPr>
        <w:t xml:space="preserve">периодов - 5000; 23) задолженность перед персоналом организации - 1100; 24) НДС по приобретенным ценностям - 4500; 25) задолженность перед </w:t>
      </w:r>
      <w:r w:rsidRPr="00EB70D3">
        <w:rPr>
          <w:rFonts w:ascii="Times New Roman" w:hAnsi="Times New Roman" w:cs="Times New Roman"/>
        </w:rPr>
        <w:t>государственными внебюджетными фондами - 2000.</w:t>
      </w:r>
      <w:proofErr w:type="gramEnd"/>
    </w:p>
    <w:p w:rsidR="00BA3C4E" w:rsidRPr="00EB70D3" w:rsidRDefault="00BA3C4E" w:rsidP="00BA3C4E">
      <w:pPr>
        <w:shd w:val="clear" w:color="auto" w:fill="FFFFFF"/>
        <w:spacing w:line="230" w:lineRule="exact"/>
        <w:ind w:left="509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>Задание</w:t>
      </w:r>
    </w:p>
    <w:p w:rsidR="00BA3C4E" w:rsidRPr="00EB70D3" w:rsidRDefault="00BA3C4E" w:rsidP="00BA3C4E">
      <w:pPr>
        <w:numPr>
          <w:ilvl w:val="0"/>
          <w:numId w:val="3"/>
        </w:numPr>
        <w:shd w:val="clear" w:color="auto" w:fill="FFFFFF"/>
        <w:tabs>
          <w:tab w:val="left" w:pos="802"/>
        </w:tabs>
        <w:spacing w:line="230" w:lineRule="exact"/>
        <w:ind w:left="19" w:right="43" w:firstLine="494"/>
        <w:jc w:val="both"/>
        <w:rPr>
          <w:rFonts w:ascii="Times New Roman" w:hAnsi="Times New Roman" w:cs="Times New Roman"/>
          <w:spacing w:val="-22"/>
        </w:rPr>
      </w:pPr>
      <w:r w:rsidRPr="00EB70D3">
        <w:rPr>
          <w:rFonts w:ascii="Times New Roman" w:hAnsi="Times New Roman" w:cs="Times New Roman"/>
        </w:rPr>
        <w:t>Сгруппировать указанные в условии задачи хозяйственные средства и источники их образования в соответствующие разделы баланса (</w:t>
      </w:r>
      <w:proofErr w:type="spellStart"/>
      <w:r w:rsidRPr="00EB70D3">
        <w:rPr>
          <w:rFonts w:ascii="Times New Roman" w:hAnsi="Times New Roman" w:cs="Times New Roman"/>
        </w:rPr>
        <w:t>внеоборотные</w:t>
      </w:r>
      <w:proofErr w:type="spellEnd"/>
      <w:r w:rsidRPr="00EB70D3">
        <w:rPr>
          <w:rFonts w:ascii="Times New Roman" w:hAnsi="Times New Roman" w:cs="Times New Roman"/>
        </w:rPr>
        <w:t xml:space="preserve"> активы, оборотные активы, капитал и резервы, долгосрочные пассивы, краткосрочные пассивы) на начало отчетного </w:t>
      </w:r>
      <w:r w:rsidRPr="00EB70D3">
        <w:rPr>
          <w:rFonts w:ascii="Times New Roman" w:hAnsi="Times New Roman" w:cs="Times New Roman"/>
          <w:spacing w:val="-1"/>
        </w:rPr>
        <w:t>периода</w:t>
      </w:r>
      <w:r w:rsidR="00253B5C">
        <w:rPr>
          <w:rFonts w:ascii="Times New Roman" w:hAnsi="Times New Roman" w:cs="Times New Roman"/>
          <w:spacing w:val="-1"/>
        </w:rPr>
        <w:t xml:space="preserve"> по форме № 1 бухгалтерского баланса </w:t>
      </w:r>
      <w:proofErr w:type="gramStart"/>
      <w:r w:rsidR="00253B5C">
        <w:rPr>
          <w:rFonts w:ascii="Times New Roman" w:hAnsi="Times New Roman" w:cs="Times New Roman"/>
          <w:spacing w:val="-1"/>
        </w:rPr>
        <w:t>для</w:t>
      </w:r>
      <w:proofErr w:type="gramEnd"/>
      <w:r w:rsidR="00253B5C">
        <w:rPr>
          <w:rFonts w:ascii="Times New Roman" w:hAnsi="Times New Roman" w:cs="Times New Roman"/>
          <w:spacing w:val="-1"/>
        </w:rPr>
        <w:t xml:space="preserve"> хозяйственных </w:t>
      </w:r>
      <w:proofErr w:type="spellStart"/>
      <w:r w:rsidR="00253B5C">
        <w:rPr>
          <w:rFonts w:ascii="Times New Roman" w:hAnsi="Times New Roman" w:cs="Times New Roman"/>
          <w:spacing w:val="-1"/>
        </w:rPr>
        <w:t>организций</w:t>
      </w:r>
      <w:proofErr w:type="spellEnd"/>
      <w:r w:rsidRPr="00EB70D3">
        <w:rPr>
          <w:rFonts w:ascii="Times New Roman" w:hAnsi="Times New Roman" w:cs="Times New Roman"/>
          <w:spacing w:val="-1"/>
        </w:rPr>
        <w:t xml:space="preserve">. Начало и конец отчетного периода установить </w:t>
      </w:r>
      <w:r w:rsidRPr="00EB70D3">
        <w:rPr>
          <w:rFonts w:ascii="Times New Roman" w:hAnsi="Times New Roman" w:cs="Times New Roman"/>
        </w:rPr>
        <w:t>самостоятельно.</w:t>
      </w:r>
    </w:p>
    <w:p w:rsidR="009D44D6" w:rsidRPr="00EB70D3" w:rsidRDefault="009D44D6" w:rsidP="009D44D6">
      <w:pPr>
        <w:shd w:val="clear" w:color="auto" w:fill="FFFFFF"/>
        <w:tabs>
          <w:tab w:val="left" w:pos="802"/>
        </w:tabs>
        <w:spacing w:line="230" w:lineRule="exact"/>
        <w:ind w:left="513" w:right="43"/>
        <w:jc w:val="both"/>
        <w:rPr>
          <w:rFonts w:ascii="Times New Roman" w:hAnsi="Times New Roman" w:cs="Times New Roman"/>
          <w:spacing w:val="-9"/>
        </w:rPr>
      </w:pPr>
      <w:r>
        <w:rPr>
          <w:rFonts w:ascii="Times New Roman" w:hAnsi="Times New Roman" w:cs="Times New Roman"/>
        </w:rPr>
        <w:t xml:space="preserve">2. </w:t>
      </w:r>
      <w:r w:rsidR="00BA3C4E" w:rsidRPr="00EB70D3">
        <w:rPr>
          <w:rFonts w:ascii="Times New Roman" w:hAnsi="Times New Roman" w:cs="Times New Roman"/>
        </w:rPr>
        <w:t>Определить валюту балан</w:t>
      </w:r>
      <w:r w:rsidR="00BA3C4E">
        <w:rPr>
          <w:rFonts w:ascii="Times New Roman" w:hAnsi="Times New Roman" w:cs="Times New Roman"/>
        </w:rPr>
        <w:t>са на начало отчетного периода с</w:t>
      </w:r>
      <w:r>
        <w:rPr>
          <w:rFonts w:ascii="Times New Roman" w:hAnsi="Times New Roman" w:cs="Times New Roman"/>
        </w:rPr>
        <w:t xml:space="preserve"> </w:t>
      </w:r>
      <w:r w:rsidRPr="00EB70D3">
        <w:rPr>
          <w:rFonts w:ascii="Times New Roman" w:hAnsi="Times New Roman" w:cs="Times New Roman"/>
        </w:rPr>
        <w:t>указанием итогов по каждому разделу.</w:t>
      </w:r>
    </w:p>
    <w:p w:rsidR="009D44D6" w:rsidRPr="00EB70D3" w:rsidRDefault="009D44D6" w:rsidP="009D44D6">
      <w:pPr>
        <w:shd w:val="clear" w:color="auto" w:fill="FFFFFF"/>
        <w:spacing w:line="230" w:lineRule="exact"/>
        <w:ind w:left="24" w:right="38" w:firstLine="547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"/>
        </w:rPr>
        <w:t xml:space="preserve">3. Самостоятельно сформулировать не менее семи хозяйственных </w:t>
      </w:r>
      <w:r w:rsidRPr="00EB70D3">
        <w:rPr>
          <w:rFonts w:ascii="Times New Roman" w:hAnsi="Times New Roman" w:cs="Times New Roman"/>
        </w:rPr>
        <w:t>операций, осуществленных в течение отчетного периода (с указанием оборотов по каждой хозяйственной операции).</w:t>
      </w:r>
    </w:p>
    <w:p w:rsidR="009D44D6" w:rsidRPr="00EB70D3" w:rsidRDefault="009D44D6" w:rsidP="009D44D6">
      <w:pPr>
        <w:shd w:val="clear" w:color="auto" w:fill="FFFFFF"/>
        <w:spacing w:line="230" w:lineRule="exact"/>
        <w:ind w:left="24" w:right="19" w:firstLine="494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"/>
        </w:rPr>
        <w:t xml:space="preserve">4. По каждой самостоятельно выбранной хозяйственной операции </w:t>
      </w:r>
      <w:r w:rsidRPr="00EB70D3">
        <w:rPr>
          <w:rFonts w:ascii="Times New Roman" w:hAnsi="Times New Roman" w:cs="Times New Roman"/>
        </w:rPr>
        <w:t xml:space="preserve">составить проводки, используя план счетов бухгалтерского учета, </w:t>
      </w:r>
      <w:r w:rsidRPr="00EB70D3">
        <w:rPr>
          <w:rFonts w:ascii="Times New Roman" w:hAnsi="Times New Roman" w:cs="Times New Roman"/>
          <w:spacing w:val="-1"/>
        </w:rPr>
        <w:t xml:space="preserve">приведенный в прил. 2. Отразить хозяйственные операции на Т-счетах </w:t>
      </w:r>
      <w:r w:rsidRPr="00EB70D3">
        <w:rPr>
          <w:rFonts w:ascii="Times New Roman" w:hAnsi="Times New Roman" w:cs="Times New Roman"/>
          <w:spacing w:val="-2"/>
        </w:rPr>
        <w:t xml:space="preserve">бухгалтерского учета путем двойной записи. При этом по каждому Т-счету </w:t>
      </w:r>
      <w:r w:rsidRPr="00EB70D3">
        <w:rPr>
          <w:rFonts w:ascii="Times New Roman" w:hAnsi="Times New Roman" w:cs="Times New Roman"/>
        </w:rPr>
        <w:t xml:space="preserve">указать: начальное сальдо (из баланса на начало периода); обороты за </w:t>
      </w:r>
      <w:r w:rsidRPr="00EB70D3">
        <w:rPr>
          <w:rFonts w:ascii="Times New Roman" w:hAnsi="Times New Roman" w:cs="Times New Roman"/>
          <w:spacing w:val="-2"/>
        </w:rPr>
        <w:t xml:space="preserve">отчетный период по каждой из хозяйственных операций; конечное сальдо. </w:t>
      </w:r>
      <w:r w:rsidRPr="00EB70D3">
        <w:rPr>
          <w:rFonts w:ascii="Times New Roman" w:hAnsi="Times New Roman" w:cs="Times New Roman"/>
          <w:spacing w:val="-1"/>
        </w:rPr>
        <w:t xml:space="preserve">Кроме того, по каждой хозяйственной операции следует дать пояснения </w:t>
      </w:r>
      <w:r w:rsidRPr="00EB70D3">
        <w:rPr>
          <w:rFonts w:ascii="Times New Roman" w:hAnsi="Times New Roman" w:cs="Times New Roman"/>
        </w:rPr>
        <w:t>приблизительно в таком виде:</w:t>
      </w:r>
    </w:p>
    <w:p w:rsidR="009D44D6" w:rsidRPr="00EB70D3" w:rsidRDefault="009D44D6" w:rsidP="009D44D6">
      <w:pPr>
        <w:shd w:val="clear" w:color="auto" w:fill="FFFFFF"/>
        <w:spacing w:line="230" w:lineRule="exact"/>
        <w:ind w:left="10" w:firstLine="485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i/>
          <w:iCs/>
          <w:spacing w:val="-1"/>
        </w:rPr>
        <w:t xml:space="preserve">Например, хозяйственная </w:t>
      </w:r>
      <w:r w:rsidRPr="00EB70D3">
        <w:rPr>
          <w:rFonts w:ascii="Times New Roman" w:hAnsi="Times New Roman" w:cs="Times New Roman"/>
          <w:i/>
          <w:iCs/>
          <w:spacing w:val="-1"/>
          <w:u w:val="single"/>
        </w:rPr>
        <w:t>операция</w:t>
      </w:r>
      <w:r w:rsidRPr="00EB70D3">
        <w:rPr>
          <w:rFonts w:ascii="Times New Roman" w:hAnsi="Times New Roman" w:cs="Times New Roman"/>
          <w:i/>
          <w:iCs/>
          <w:spacing w:val="-1"/>
        </w:rPr>
        <w:t xml:space="preserve">: «От поставщика поступили, но не оплачены материалы на сумму 20 000 руб.». Эта операция вызывает </w:t>
      </w:r>
      <w:r w:rsidRPr="00EB70D3">
        <w:rPr>
          <w:rFonts w:ascii="Times New Roman" w:hAnsi="Times New Roman" w:cs="Times New Roman"/>
          <w:i/>
          <w:iCs/>
        </w:rPr>
        <w:t xml:space="preserve">изменения на корреспондирующихся счетах 10 «Материалы» и 60 «Расчеты с поставщиками и подрядчиками». Счет «Материалы» активный, так как на нем отражается имущество организации. В результате данной операции имущество организации увеличилось на </w:t>
      </w:r>
      <w:r w:rsidRPr="00EB70D3">
        <w:rPr>
          <w:rFonts w:ascii="Times New Roman" w:hAnsi="Times New Roman" w:cs="Times New Roman"/>
          <w:i/>
          <w:iCs/>
          <w:spacing w:val="-1"/>
        </w:rPr>
        <w:t>20 000 руб. Счет «Расчеты с поставщиками и подрядчиками» активно-</w:t>
      </w:r>
      <w:r w:rsidRPr="00EB70D3">
        <w:rPr>
          <w:rFonts w:ascii="Times New Roman" w:hAnsi="Times New Roman" w:cs="Times New Roman"/>
          <w:i/>
          <w:iCs/>
        </w:rPr>
        <w:t>пассивный, поскольку на нем может быть отражена дебиторская и кредиторская  задолженность.  По  данной  хозяйственной  операции у</w:t>
      </w:r>
    </w:p>
    <w:p w:rsidR="009D44D6" w:rsidRPr="00EB70D3" w:rsidRDefault="009D44D6" w:rsidP="009D44D6">
      <w:pPr>
        <w:shd w:val="clear" w:color="auto" w:fill="FFFFFF"/>
        <w:spacing w:line="230" w:lineRule="exact"/>
        <w:ind w:left="43" w:right="274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i/>
          <w:iCs/>
        </w:rPr>
        <w:t xml:space="preserve">предприятия возникает кредиторская задолженность, т.е. </w:t>
      </w:r>
      <w:r w:rsidRPr="00EB70D3">
        <w:rPr>
          <w:rFonts w:ascii="Times New Roman" w:hAnsi="Times New Roman" w:cs="Times New Roman"/>
          <w:i/>
          <w:iCs/>
          <w:spacing w:val="-1"/>
        </w:rPr>
        <w:t xml:space="preserve">задолженность перед поставщиком за полученные, но не оплаченные </w:t>
      </w:r>
      <w:r w:rsidRPr="00EB70D3">
        <w:rPr>
          <w:rFonts w:ascii="Times New Roman" w:hAnsi="Times New Roman" w:cs="Times New Roman"/>
          <w:i/>
          <w:iCs/>
        </w:rPr>
        <w:t>материалы на сумму 20 000 руб.</w:t>
      </w:r>
    </w:p>
    <w:p w:rsidR="009D44D6" w:rsidRPr="00EB70D3" w:rsidRDefault="009D44D6" w:rsidP="009D44D6">
      <w:pPr>
        <w:shd w:val="clear" w:color="auto" w:fill="FFFFFF"/>
        <w:tabs>
          <w:tab w:val="left" w:pos="754"/>
        </w:tabs>
        <w:spacing w:line="230" w:lineRule="exact"/>
        <w:ind w:left="53" w:right="278" w:firstLine="499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4"/>
        </w:rPr>
        <w:t>5.</w:t>
      </w:r>
      <w:r w:rsidRPr="00EB70D3">
        <w:rPr>
          <w:rFonts w:ascii="Times New Roman" w:hAnsi="Times New Roman" w:cs="Times New Roman"/>
        </w:rPr>
        <w:tab/>
        <w:t>Составить баланс на конец отче</w:t>
      </w:r>
      <w:r w:rsidR="00E402D7">
        <w:rPr>
          <w:rFonts w:ascii="Times New Roman" w:hAnsi="Times New Roman" w:cs="Times New Roman"/>
        </w:rPr>
        <w:t xml:space="preserve">тного периода с учетом оборотов </w:t>
      </w:r>
      <w:r w:rsidRPr="00EB70D3">
        <w:rPr>
          <w:rFonts w:ascii="Times New Roman" w:hAnsi="Times New Roman" w:cs="Times New Roman"/>
        </w:rPr>
        <w:t>по реализованным хозяйственным операциям.</w:t>
      </w:r>
    </w:p>
    <w:p w:rsidR="009D44D6" w:rsidRPr="00EB70D3" w:rsidRDefault="009D44D6" w:rsidP="009D44D6">
      <w:pPr>
        <w:shd w:val="clear" w:color="auto" w:fill="FFFFFF"/>
        <w:tabs>
          <w:tab w:val="left" w:pos="826"/>
        </w:tabs>
        <w:spacing w:line="230" w:lineRule="exact"/>
        <w:ind w:left="58" w:right="269" w:firstLine="494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4"/>
        </w:rPr>
        <w:t>6.</w:t>
      </w:r>
      <w:r w:rsidRPr="00EB70D3">
        <w:rPr>
          <w:rFonts w:ascii="Times New Roman" w:hAnsi="Times New Roman" w:cs="Times New Roman"/>
        </w:rPr>
        <w:tab/>
        <w:t>Проанализировать на конец отчетного периода: изменения в</w:t>
      </w:r>
      <w:r w:rsidRPr="00EB70D3">
        <w:rPr>
          <w:rFonts w:ascii="Times New Roman" w:hAnsi="Times New Roman" w:cs="Times New Roman"/>
        </w:rPr>
        <w:br/>
      </w:r>
      <w:r w:rsidRPr="00EB70D3">
        <w:rPr>
          <w:rFonts w:ascii="Times New Roman" w:hAnsi="Times New Roman" w:cs="Times New Roman"/>
          <w:spacing w:val="-1"/>
        </w:rPr>
        <w:t>составе имущества и обязательств организации; состояние дебиторской и</w:t>
      </w:r>
      <w:r>
        <w:rPr>
          <w:rFonts w:ascii="Times New Roman" w:hAnsi="Times New Roman" w:cs="Times New Roman"/>
          <w:spacing w:val="-1"/>
        </w:rPr>
        <w:t xml:space="preserve"> </w:t>
      </w:r>
      <w:r w:rsidRPr="00EB70D3">
        <w:rPr>
          <w:rFonts w:ascii="Times New Roman" w:hAnsi="Times New Roman" w:cs="Times New Roman"/>
        </w:rPr>
        <w:t>кредиторской задолженности; финансовые результаты деятельности</w:t>
      </w:r>
      <w:r w:rsidRPr="00EB70D3">
        <w:rPr>
          <w:rFonts w:ascii="Times New Roman" w:hAnsi="Times New Roman" w:cs="Times New Roman"/>
        </w:rPr>
        <w:br/>
        <w:t>организации.</w:t>
      </w:r>
    </w:p>
    <w:p w:rsidR="009D44D6" w:rsidRPr="00EB70D3" w:rsidRDefault="009D44D6" w:rsidP="009D44D6">
      <w:pPr>
        <w:shd w:val="clear" w:color="auto" w:fill="FFFFFF"/>
        <w:spacing w:before="230" w:line="226" w:lineRule="exact"/>
        <w:ind w:left="557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b/>
          <w:bCs/>
          <w:spacing w:val="-1"/>
        </w:rPr>
        <w:t>Условие задачи 2</w:t>
      </w:r>
    </w:p>
    <w:p w:rsidR="009D44D6" w:rsidRPr="00EB70D3" w:rsidRDefault="00640298" w:rsidP="009D44D6">
      <w:pPr>
        <w:shd w:val="clear" w:color="auto" w:fill="FFFFFF"/>
        <w:spacing w:line="226" w:lineRule="exact"/>
        <w:ind w:left="58" w:right="254" w:firstLine="5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ОАО "Красный Яр" в 2010</w:t>
      </w:r>
      <w:r w:rsidR="009D44D6" w:rsidRPr="00EB70D3">
        <w:rPr>
          <w:rFonts w:ascii="Times New Roman" w:hAnsi="Times New Roman" w:cs="Times New Roman"/>
        </w:rPr>
        <w:t xml:space="preserve"> году получило выручку от продажи товаров в сумме 1 200 000 руб. (в том числе НДС - 200 000 руб.). Себестоимость проданных товаров составила 600 000 руб. Расходы на </w:t>
      </w:r>
      <w:r>
        <w:rPr>
          <w:rFonts w:ascii="Times New Roman" w:hAnsi="Times New Roman" w:cs="Times New Roman"/>
        </w:rPr>
        <w:t>продажу товаров равнялись в 2010</w:t>
      </w:r>
      <w:r w:rsidR="009D44D6" w:rsidRPr="00EB70D3">
        <w:rPr>
          <w:rFonts w:ascii="Times New Roman" w:hAnsi="Times New Roman" w:cs="Times New Roman"/>
        </w:rPr>
        <w:t xml:space="preserve"> году 170 000 руб.</w:t>
      </w:r>
    </w:p>
    <w:p w:rsidR="009D44D6" w:rsidRPr="00EB70D3" w:rsidRDefault="009D44D6" w:rsidP="009D44D6">
      <w:pPr>
        <w:shd w:val="clear" w:color="auto" w:fill="FFFFFF"/>
        <w:spacing w:line="226" w:lineRule="exact"/>
        <w:ind w:left="67" w:right="254" w:firstLine="485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"/>
        </w:rPr>
        <w:t xml:space="preserve">В этом же году ОАО получило доход от сдачи имущества в аренду в </w:t>
      </w:r>
      <w:r w:rsidRPr="00EB70D3">
        <w:rPr>
          <w:rFonts w:ascii="Times New Roman" w:hAnsi="Times New Roman" w:cs="Times New Roman"/>
        </w:rPr>
        <w:t xml:space="preserve">сумме 2400 руб. (в том числе НДС - 400 руб.). Расходы, связанные с </w:t>
      </w:r>
      <w:r w:rsidRPr="00EB70D3">
        <w:rPr>
          <w:rFonts w:ascii="Times New Roman" w:hAnsi="Times New Roman" w:cs="Times New Roman"/>
          <w:spacing w:val="-1"/>
        </w:rPr>
        <w:t>предоставлением имущества в аренду, составили 3600 руб.</w:t>
      </w:r>
    </w:p>
    <w:p w:rsidR="00253B5C" w:rsidRDefault="00253B5C" w:rsidP="009D44D6">
      <w:pPr>
        <w:shd w:val="clear" w:color="auto" w:fill="FFFFFF"/>
        <w:spacing w:before="235" w:line="226" w:lineRule="exact"/>
        <w:ind w:left="605"/>
        <w:jc w:val="both"/>
        <w:rPr>
          <w:rFonts w:ascii="Times New Roman" w:hAnsi="Times New Roman" w:cs="Times New Roman"/>
          <w:i/>
          <w:iCs/>
          <w:spacing w:val="-1"/>
        </w:rPr>
      </w:pPr>
    </w:p>
    <w:p w:rsidR="009D44D6" w:rsidRPr="00EB70D3" w:rsidRDefault="009D44D6" w:rsidP="009D44D6">
      <w:pPr>
        <w:shd w:val="clear" w:color="auto" w:fill="FFFFFF"/>
        <w:spacing w:before="235" w:line="226" w:lineRule="exact"/>
        <w:ind w:left="605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i/>
          <w:iCs/>
          <w:spacing w:val="-1"/>
        </w:rPr>
        <w:lastRenderedPageBreak/>
        <w:t>Примечание к условию задачи 2</w:t>
      </w:r>
    </w:p>
    <w:p w:rsidR="009D44D6" w:rsidRPr="00EB70D3" w:rsidRDefault="009D44D6" w:rsidP="009D44D6">
      <w:pPr>
        <w:shd w:val="clear" w:color="auto" w:fill="FFFFFF"/>
        <w:spacing w:line="226" w:lineRule="exact"/>
        <w:ind w:left="67" w:right="226" w:firstLine="518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>1. Студенты выбирают вариант (условие задания) контрольной работы по последней цифре номера зачетной книжки (</w:t>
      </w:r>
      <w:proofErr w:type="gramStart"/>
      <w:r w:rsidRPr="00EB70D3">
        <w:rPr>
          <w:rFonts w:ascii="Times New Roman" w:hAnsi="Times New Roman" w:cs="Times New Roman"/>
        </w:rPr>
        <w:t>см</w:t>
      </w:r>
      <w:proofErr w:type="gramEnd"/>
      <w:r w:rsidRPr="00EB70D3">
        <w:rPr>
          <w:rFonts w:ascii="Times New Roman" w:hAnsi="Times New Roman" w:cs="Times New Roman"/>
        </w:rPr>
        <w:t xml:space="preserve">. табл.). Если </w:t>
      </w:r>
      <w:r w:rsidRPr="00EB70D3">
        <w:rPr>
          <w:rFonts w:ascii="Times New Roman" w:hAnsi="Times New Roman" w:cs="Times New Roman"/>
          <w:spacing w:val="-1"/>
        </w:rPr>
        <w:t xml:space="preserve">номер оканчивается на 0, условие задачи 2 остается без изменения. Если </w:t>
      </w:r>
      <w:r w:rsidRPr="00EB70D3">
        <w:rPr>
          <w:rFonts w:ascii="Times New Roman" w:hAnsi="Times New Roman" w:cs="Times New Roman"/>
        </w:rPr>
        <w:t xml:space="preserve">последние цифры номера находятся в интервале от 1 до 9, то в условии задания используются количественные показатели, представленные в </w:t>
      </w:r>
      <w:r w:rsidRPr="00EB70D3">
        <w:rPr>
          <w:rFonts w:ascii="Times New Roman" w:hAnsi="Times New Roman" w:cs="Times New Roman"/>
          <w:spacing w:val="-1"/>
        </w:rPr>
        <w:t xml:space="preserve">таблице. Например, последняя цифра номера зачетной книжки 7. В этом </w:t>
      </w:r>
      <w:r w:rsidRPr="00EB70D3">
        <w:rPr>
          <w:rFonts w:ascii="Times New Roman" w:hAnsi="Times New Roman" w:cs="Times New Roman"/>
        </w:rPr>
        <w:t xml:space="preserve">случае </w:t>
      </w:r>
      <w:r w:rsidRPr="00EB70D3">
        <w:rPr>
          <w:rFonts w:ascii="Times New Roman" w:hAnsi="Times New Roman" w:cs="Times New Roman"/>
          <w:b/>
          <w:bCs/>
        </w:rPr>
        <w:t xml:space="preserve">в условии выполняемого задания должны использоваться </w:t>
      </w:r>
      <w:r w:rsidRPr="00EB70D3">
        <w:rPr>
          <w:rFonts w:ascii="Times New Roman" w:hAnsi="Times New Roman" w:cs="Times New Roman"/>
          <w:b/>
          <w:bCs/>
          <w:spacing w:val="-1"/>
        </w:rPr>
        <w:t xml:space="preserve">следующие показатели: </w:t>
      </w:r>
      <w:r w:rsidRPr="00EB70D3">
        <w:rPr>
          <w:rFonts w:ascii="Times New Roman" w:hAnsi="Times New Roman" w:cs="Times New Roman"/>
          <w:spacing w:val="-1"/>
        </w:rPr>
        <w:t xml:space="preserve">выручка от продажи товаров составит 1 270 000 </w:t>
      </w:r>
      <w:r w:rsidRPr="00EB70D3">
        <w:rPr>
          <w:rFonts w:ascii="Times New Roman" w:hAnsi="Times New Roman" w:cs="Times New Roman"/>
        </w:rPr>
        <w:t>руб., себестоимость проданных товаров - 670 000 руб., расходы на продажу -   177 000 руб.</w:t>
      </w:r>
    </w:p>
    <w:p w:rsidR="009D44D6" w:rsidRPr="00EB70D3" w:rsidRDefault="009D44D6" w:rsidP="009D44D6">
      <w:pPr>
        <w:shd w:val="clear" w:color="auto" w:fill="FFFFFF"/>
        <w:ind w:left="5582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6"/>
          <w:u w:val="single"/>
        </w:rPr>
        <w:t>Таблица 1</w:t>
      </w:r>
    </w:p>
    <w:tbl>
      <w:tblPr>
        <w:tblW w:w="671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53"/>
        <w:gridCol w:w="547"/>
        <w:gridCol w:w="547"/>
        <w:gridCol w:w="542"/>
        <w:gridCol w:w="533"/>
        <w:gridCol w:w="542"/>
        <w:gridCol w:w="542"/>
        <w:gridCol w:w="547"/>
        <w:gridCol w:w="542"/>
        <w:gridCol w:w="542"/>
        <w:gridCol w:w="576"/>
      </w:tblGrid>
      <w:tr w:rsidR="009D44D6" w:rsidRPr="00EB70D3" w:rsidTr="000C2250">
        <w:trPr>
          <w:trHeight w:hRule="exact" w:val="211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4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ind w:left="1104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hAnsi="Times New Roman" w:cs="Times New Roman"/>
              </w:rPr>
              <w:t>Последняя цифра номера зачетной книжки</w:t>
            </w:r>
          </w:p>
        </w:tc>
      </w:tr>
      <w:tr w:rsidR="009D44D6" w:rsidRPr="00EB70D3" w:rsidTr="000C2250">
        <w:trPr>
          <w:trHeight w:hRule="exact" w:val="403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44D6" w:rsidRPr="00EB70D3" w:rsidRDefault="009D44D6" w:rsidP="000C2250">
            <w:pPr>
              <w:shd w:val="clear" w:color="auto" w:fill="FFFFFF"/>
              <w:spacing w:line="197" w:lineRule="exact"/>
              <w:ind w:right="451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hAnsi="Times New Roman" w:cs="Times New Roman"/>
              </w:rPr>
              <w:t>Условие задания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ind w:left="158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ind w:left="130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ind w:left="106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ind w:left="106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ind w:left="106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ind w:left="110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ind w:left="106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ind w:left="110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ind w:left="62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ind w:left="53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9</w:t>
            </w:r>
          </w:p>
        </w:tc>
      </w:tr>
      <w:tr w:rsidR="009D44D6" w:rsidRPr="00EB70D3" w:rsidTr="000C2250">
        <w:trPr>
          <w:trHeight w:hRule="exact" w:val="792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spacing w:line="197" w:lineRule="exact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hAnsi="Times New Roman" w:cs="Times New Roman"/>
                <w:spacing w:val="-4"/>
              </w:rPr>
              <w:t xml:space="preserve">Выручка      от </w:t>
            </w:r>
            <w:r w:rsidRPr="00EB70D3">
              <w:rPr>
                <w:rFonts w:ascii="Times New Roman" w:hAnsi="Times New Roman" w:cs="Times New Roman"/>
              </w:rPr>
              <w:t xml:space="preserve">продажи </w:t>
            </w:r>
            <w:r w:rsidRPr="00EB70D3">
              <w:rPr>
                <w:rFonts w:ascii="Times New Roman" w:hAnsi="Times New Roman" w:cs="Times New Roman"/>
                <w:spacing w:val="-6"/>
              </w:rPr>
              <w:t>товаров,    тыс</w:t>
            </w:r>
            <w:proofErr w:type="gramStart"/>
            <w:r w:rsidRPr="00EB70D3">
              <w:rPr>
                <w:rFonts w:ascii="Times New Roman" w:hAnsi="Times New Roman" w:cs="Times New Roman"/>
                <w:spacing w:val="-6"/>
              </w:rPr>
              <w:t>.</w:t>
            </w:r>
            <w:r w:rsidR="00640298">
              <w:rPr>
                <w:rFonts w:ascii="Times New Roman" w:hAnsi="Times New Roman" w:cs="Times New Roman"/>
                <w:spacing w:val="-6"/>
              </w:rPr>
              <w:t>р</w:t>
            </w:r>
            <w:proofErr w:type="gramEnd"/>
            <w:r w:rsidR="00640298">
              <w:rPr>
                <w:rFonts w:ascii="Times New Roman" w:hAnsi="Times New Roman" w:cs="Times New Roman"/>
                <w:spacing w:val="-6"/>
              </w:rPr>
              <w:t>уб.</w:t>
            </w:r>
          </w:p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  <w:spacing w:val="-4"/>
              </w:rPr>
              <w:t>1200,0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  <w:spacing w:val="-2"/>
              </w:rPr>
              <w:t>1210,0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  <w:spacing w:val="-4"/>
              </w:rPr>
              <w:t>1220,0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  <w:spacing w:val="-4"/>
              </w:rPr>
              <w:t>1230,0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  <w:spacing w:val="-4"/>
              </w:rPr>
              <w:t>1240,0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  <w:spacing w:val="-5"/>
              </w:rPr>
              <w:t>1250,0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  <w:spacing w:val="-5"/>
              </w:rPr>
              <w:t>1260,0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  <w:spacing w:val="-4"/>
              </w:rPr>
              <w:t>1270,0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  <w:spacing w:val="-4"/>
              </w:rPr>
              <w:t>1280,0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  <w:spacing w:val="-4"/>
              </w:rPr>
              <w:t>1290,0</w:t>
            </w:r>
          </w:p>
        </w:tc>
      </w:tr>
      <w:tr w:rsidR="009D44D6" w:rsidRPr="00EB70D3" w:rsidTr="000C2250">
        <w:trPr>
          <w:trHeight w:hRule="exact" w:val="80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spacing w:line="197" w:lineRule="exact"/>
              <w:ind w:firstLine="5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hAnsi="Times New Roman" w:cs="Times New Roman"/>
                <w:spacing w:val="-8"/>
              </w:rPr>
              <w:t xml:space="preserve">Себестоимость </w:t>
            </w:r>
            <w:r w:rsidRPr="00EB70D3">
              <w:rPr>
                <w:rFonts w:ascii="Times New Roman" w:hAnsi="Times New Roman" w:cs="Times New Roman"/>
              </w:rPr>
              <w:t xml:space="preserve">проданных </w:t>
            </w:r>
            <w:r w:rsidRPr="00EB70D3">
              <w:rPr>
                <w:rFonts w:ascii="Times New Roman" w:hAnsi="Times New Roman" w:cs="Times New Roman"/>
                <w:spacing w:val="-6"/>
              </w:rPr>
              <w:t xml:space="preserve">товаров,    тыс. </w:t>
            </w:r>
            <w:r w:rsidRPr="00EB7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600,0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610,0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620,0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630,0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640,0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650,0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660,0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670,0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680,0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690,0</w:t>
            </w:r>
          </w:p>
        </w:tc>
      </w:tr>
      <w:tr w:rsidR="009D44D6" w:rsidRPr="00EB70D3" w:rsidTr="000C2250">
        <w:trPr>
          <w:trHeight w:hRule="exact" w:val="581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spacing w:line="182" w:lineRule="exact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hAnsi="Times New Roman" w:cs="Times New Roman"/>
                <w:spacing w:val="-10"/>
              </w:rPr>
              <w:t xml:space="preserve">Расходы         на продажу,    тыс. </w:t>
            </w:r>
            <w:r w:rsidRPr="00EB70D3">
              <w:rPr>
                <w:rFonts w:ascii="Times New Roman" w:hAnsi="Times New Roman" w:cs="Times New Roman"/>
                <w:w w:val="82"/>
              </w:rPr>
              <w:t>руб.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170,0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171,0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172,0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173,0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174,0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175,0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176,0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177,0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178,0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D6" w:rsidRPr="00EB70D3" w:rsidRDefault="009D44D6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179,0</w:t>
            </w:r>
          </w:p>
        </w:tc>
      </w:tr>
    </w:tbl>
    <w:p w:rsidR="009D44D6" w:rsidRPr="00EB70D3" w:rsidRDefault="009D44D6" w:rsidP="009D44D6">
      <w:pPr>
        <w:shd w:val="clear" w:color="auto" w:fill="FFFFFF"/>
        <w:tabs>
          <w:tab w:val="left" w:pos="768"/>
        </w:tabs>
        <w:spacing w:line="230" w:lineRule="exact"/>
        <w:ind w:right="58" w:firstLine="490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9"/>
        </w:rPr>
        <w:t>2.</w:t>
      </w:r>
      <w:r w:rsidRPr="00EB70D3">
        <w:rPr>
          <w:rFonts w:ascii="Times New Roman" w:hAnsi="Times New Roman" w:cs="Times New Roman"/>
        </w:rPr>
        <w:tab/>
      </w:r>
      <w:r w:rsidRPr="00EB70D3">
        <w:rPr>
          <w:rFonts w:ascii="Times New Roman" w:hAnsi="Times New Roman" w:cs="Times New Roman"/>
          <w:spacing w:val="-1"/>
        </w:rPr>
        <w:t>Для выполнения проводок по реализованным хозяйственным</w:t>
      </w:r>
      <w:r w:rsidRPr="00EB70D3">
        <w:rPr>
          <w:rFonts w:ascii="Times New Roman" w:hAnsi="Times New Roman" w:cs="Times New Roman"/>
          <w:spacing w:val="-1"/>
        </w:rPr>
        <w:br/>
        <w:t>операциям бухгалтерией ОАО «Красный Яр» использованы, в частности,</w:t>
      </w:r>
      <w:r w:rsidRPr="00EB70D3">
        <w:rPr>
          <w:rFonts w:ascii="Times New Roman" w:hAnsi="Times New Roman" w:cs="Times New Roman"/>
          <w:spacing w:val="-1"/>
        </w:rPr>
        <w:br/>
      </w:r>
      <w:r w:rsidRPr="00EB70D3">
        <w:rPr>
          <w:rFonts w:ascii="Times New Roman" w:hAnsi="Times New Roman" w:cs="Times New Roman"/>
        </w:rPr>
        <w:t>следующие счета: 62; 68; 41; 44; 62; 76; 02; 70; 69; 99; 90-1; 90-2; 91-9; 90-</w:t>
      </w:r>
      <w:r w:rsidRPr="00EB70D3">
        <w:rPr>
          <w:rFonts w:ascii="Times New Roman" w:hAnsi="Times New Roman" w:cs="Times New Roman"/>
        </w:rPr>
        <w:br/>
        <w:t>3; 51; 90-9.</w:t>
      </w:r>
    </w:p>
    <w:p w:rsidR="009D44D6" w:rsidRPr="00EB70D3" w:rsidRDefault="009D44D6" w:rsidP="009D44D6">
      <w:pPr>
        <w:shd w:val="clear" w:color="auto" w:fill="FFFFFF"/>
        <w:tabs>
          <w:tab w:val="left" w:pos="715"/>
        </w:tabs>
        <w:spacing w:line="230" w:lineRule="exact"/>
        <w:ind w:left="5" w:right="53" w:firstLine="494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1"/>
        </w:rPr>
        <w:t>3.</w:t>
      </w:r>
      <w:r w:rsidRPr="00EB70D3">
        <w:rPr>
          <w:rFonts w:ascii="Times New Roman" w:hAnsi="Times New Roman" w:cs="Times New Roman"/>
        </w:rPr>
        <w:tab/>
      </w:r>
      <w:r w:rsidRPr="00EB70D3">
        <w:rPr>
          <w:rFonts w:ascii="Times New Roman" w:hAnsi="Times New Roman" w:cs="Times New Roman"/>
          <w:spacing w:val="-1"/>
        </w:rPr>
        <w:t>Сдача имущества в аренду для ОАО "Красный Яр" не является</w:t>
      </w:r>
      <w:r w:rsidRPr="00EB70D3">
        <w:rPr>
          <w:rFonts w:ascii="Times New Roman" w:hAnsi="Times New Roman" w:cs="Times New Roman"/>
          <w:spacing w:val="-1"/>
        </w:rPr>
        <w:br/>
        <w:t>обычной деятельностью организации, а относится к прочей деятельности.</w:t>
      </w:r>
    </w:p>
    <w:p w:rsidR="009D44D6" w:rsidRPr="00EB70D3" w:rsidRDefault="009D44D6" w:rsidP="009D44D6">
      <w:pPr>
        <w:shd w:val="clear" w:color="auto" w:fill="FFFFFF"/>
        <w:spacing w:before="235" w:line="230" w:lineRule="exact"/>
        <w:ind w:left="494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>Задание</w:t>
      </w:r>
    </w:p>
    <w:p w:rsidR="009D44D6" w:rsidRPr="00EB70D3" w:rsidRDefault="009D44D6" w:rsidP="009D44D6">
      <w:pPr>
        <w:shd w:val="clear" w:color="auto" w:fill="FFFFFF"/>
        <w:spacing w:line="230" w:lineRule="exact"/>
        <w:ind w:right="48" w:firstLine="490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"/>
        </w:rPr>
        <w:t xml:space="preserve">В соответствии с указанными выше условиями сформулировать </w:t>
      </w:r>
      <w:r w:rsidRPr="00EB70D3">
        <w:rPr>
          <w:rFonts w:ascii="Times New Roman" w:hAnsi="Times New Roman" w:cs="Times New Roman"/>
        </w:rPr>
        <w:t>хозяйственные операции и составить проводки, отражающие их содержание.</w:t>
      </w:r>
    </w:p>
    <w:p w:rsidR="009D44D6" w:rsidRPr="00EB70D3" w:rsidRDefault="009D44D6" w:rsidP="009D44D6">
      <w:pPr>
        <w:numPr>
          <w:ilvl w:val="0"/>
          <w:numId w:val="4"/>
        </w:numPr>
        <w:shd w:val="clear" w:color="auto" w:fill="FFFFFF"/>
        <w:tabs>
          <w:tab w:val="left" w:pos="696"/>
        </w:tabs>
        <w:spacing w:line="230" w:lineRule="exact"/>
        <w:ind w:left="499"/>
        <w:jc w:val="both"/>
        <w:rPr>
          <w:rFonts w:ascii="Times New Roman" w:hAnsi="Times New Roman" w:cs="Times New Roman"/>
          <w:spacing w:val="-20"/>
        </w:rPr>
      </w:pPr>
      <w:r w:rsidRPr="00EB70D3">
        <w:rPr>
          <w:rFonts w:ascii="Times New Roman" w:hAnsi="Times New Roman" w:cs="Times New Roman"/>
          <w:spacing w:val="-2"/>
        </w:rPr>
        <w:t>Отразить выручку от продажи товаров.</w:t>
      </w:r>
    </w:p>
    <w:p w:rsidR="009D44D6" w:rsidRPr="00EB70D3" w:rsidRDefault="009D44D6" w:rsidP="009D44D6">
      <w:pPr>
        <w:numPr>
          <w:ilvl w:val="0"/>
          <w:numId w:val="4"/>
        </w:numPr>
        <w:shd w:val="clear" w:color="auto" w:fill="FFFFFF"/>
        <w:tabs>
          <w:tab w:val="left" w:pos="696"/>
        </w:tabs>
        <w:spacing w:line="230" w:lineRule="exact"/>
        <w:ind w:left="499"/>
        <w:jc w:val="both"/>
        <w:rPr>
          <w:rFonts w:ascii="Times New Roman" w:hAnsi="Times New Roman" w:cs="Times New Roman"/>
          <w:spacing w:val="-11"/>
        </w:rPr>
      </w:pPr>
      <w:r w:rsidRPr="00EB70D3">
        <w:rPr>
          <w:rFonts w:ascii="Times New Roman" w:hAnsi="Times New Roman" w:cs="Times New Roman"/>
          <w:spacing w:val="-1"/>
        </w:rPr>
        <w:t>Начислить НДС.</w:t>
      </w:r>
    </w:p>
    <w:p w:rsidR="009D44D6" w:rsidRPr="00EB70D3" w:rsidRDefault="009D44D6" w:rsidP="009D44D6">
      <w:pPr>
        <w:numPr>
          <w:ilvl w:val="0"/>
          <w:numId w:val="5"/>
        </w:numPr>
        <w:shd w:val="clear" w:color="auto" w:fill="FFFFFF"/>
        <w:tabs>
          <w:tab w:val="left" w:pos="696"/>
        </w:tabs>
        <w:spacing w:line="230" w:lineRule="exact"/>
        <w:ind w:left="504"/>
        <w:jc w:val="both"/>
        <w:rPr>
          <w:rFonts w:ascii="Times New Roman" w:hAnsi="Times New Roman" w:cs="Times New Roman"/>
          <w:spacing w:val="-11"/>
        </w:rPr>
      </w:pPr>
      <w:r w:rsidRPr="00EB70D3">
        <w:rPr>
          <w:rFonts w:ascii="Times New Roman" w:hAnsi="Times New Roman" w:cs="Times New Roman"/>
          <w:spacing w:val="-1"/>
        </w:rPr>
        <w:t>Списать себестоимость проданных товаров.</w:t>
      </w:r>
    </w:p>
    <w:p w:rsidR="009D44D6" w:rsidRPr="00EB70D3" w:rsidRDefault="009D44D6" w:rsidP="009D44D6">
      <w:pPr>
        <w:numPr>
          <w:ilvl w:val="0"/>
          <w:numId w:val="5"/>
        </w:numPr>
        <w:shd w:val="clear" w:color="auto" w:fill="FFFFFF"/>
        <w:tabs>
          <w:tab w:val="left" w:pos="696"/>
        </w:tabs>
        <w:spacing w:line="230" w:lineRule="exact"/>
        <w:ind w:left="504"/>
        <w:jc w:val="both"/>
        <w:rPr>
          <w:rFonts w:ascii="Times New Roman" w:hAnsi="Times New Roman" w:cs="Times New Roman"/>
          <w:spacing w:val="-11"/>
        </w:rPr>
      </w:pPr>
      <w:r w:rsidRPr="00EB70D3">
        <w:rPr>
          <w:rFonts w:ascii="Times New Roman" w:hAnsi="Times New Roman" w:cs="Times New Roman"/>
          <w:spacing w:val="-2"/>
        </w:rPr>
        <w:t>Отразить расходы на продажу.</w:t>
      </w:r>
    </w:p>
    <w:p w:rsidR="009D44D6" w:rsidRPr="00EB70D3" w:rsidRDefault="009D44D6" w:rsidP="009D44D6">
      <w:pPr>
        <w:numPr>
          <w:ilvl w:val="0"/>
          <w:numId w:val="5"/>
        </w:numPr>
        <w:shd w:val="clear" w:color="auto" w:fill="FFFFFF"/>
        <w:tabs>
          <w:tab w:val="left" w:pos="696"/>
        </w:tabs>
        <w:spacing w:line="230" w:lineRule="exact"/>
        <w:ind w:left="504"/>
        <w:jc w:val="both"/>
        <w:rPr>
          <w:rFonts w:ascii="Times New Roman" w:hAnsi="Times New Roman" w:cs="Times New Roman"/>
          <w:spacing w:val="-13"/>
        </w:rPr>
      </w:pPr>
      <w:r w:rsidRPr="00EB70D3">
        <w:rPr>
          <w:rFonts w:ascii="Times New Roman" w:hAnsi="Times New Roman" w:cs="Times New Roman"/>
          <w:spacing w:val="-1"/>
        </w:rPr>
        <w:t>Отразить поступление денег от покупателей в оплату товаров.</w:t>
      </w:r>
    </w:p>
    <w:p w:rsidR="009D44D6" w:rsidRPr="00EB70D3" w:rsidRDefault="009D44D6" w:rsidP="009D44D6">
      <w:pPr>
        <w:numPr>
          <w:ilvl w:val="0"/>
          <w:numId w:val="5"/>
        </w:numPr>
        <w:shd w:val="clear" w:color="auto" w:fill="FFFFFF"/>
        <w:tabs>
          <w:tab w:val="left" w:pos="696"/>
        </w:tabs>
        <w:spacing w:line="230" w:lineRule="exact"/>
        <w:ind w:left="504"/>
        <w:jc w:val="both"/>
        <w:rPr>
          <w:rFonts w:ascii="Times New Roman" w:hAnsi="Times New Roman" w:cs="Times New Roman"/>
          <w:spacing w:val="-13"/>
        </w:rPr>
      </w:pPr>
      <w:r w:rsidRPr="00EB70D3">
        <w:rPr>
          <w:rFonts w:ascii="Times New Roman" w:hAnsi="Times New Roman" w:cs="Times New Roman"/>
          <w:spacing w:val="-1"/>
        </w:rPr>
        <w:t>Начислить арендную плату за отчетный период.</w:t>
      </w:r>
    </w:p>
    <w:p w:rsidR="009D44D6" w:rsidRPr="00EB70D3" w:rsidRDefault="009D44D6" w:rsidP="009D44D6">
      <w:pPr>
        <w:numPr>
          <w:ilvl w:val="0"/>
          <w:numId w:val="5"/>
        </w:numPr>
        <w:shd w:val="clear" w:color="auto" w:fill="FFFFFF"/>
        <w:tabs>
          <w:tab w:val="left" w:pos="696"/>
        </w:tabs>
        <w:spacing w:line="230" w:lineRule="exact"/>
        <w:ind w:left="504"/>
        <w:jc w:val="both"/>
        <w:rPr>
          <w:rFonts w:ascii="Times New Roman" w:hAnsi="Times New Roman" w:cs="Times New Roman"/>
          <w:spacing w:val="-10"/>
        </w:rPr>
      </w:pPr>
      <w:r w:rsidRPr="00EB70D3">
        <w:rPr>
          <w:rFonts w:ascii="Times New Roman" w:hAnsi="Times New Roman" w:cs="Times New Roman"/>
          <w:spacing w:val="-1"/>
        </w:rPr>
        <w:t>Начислить НДС с арендной платы.</w:t>
      </w:r>
    </w:p>
    <w:p w:rsidR="009D44D6" w:rsidRPr="00EB70D3" w:rsidRDefault="009D44D6" w:rsidP="009D44D6">
      <w:pPr>
        <w:numPr>
          <w:ilvl w:val="0"/>
          <w:numId w:val="5"/>
        </w:numPr>
        <w:shd w:val="clear" w:color="auto" w:fill="FFFFFF"/>
        <w:tabs>
          <w:tab w:val="left" w:pos="696"/>
        </w:tabs>
        <w:spacing w:line="230" w:lineRule="exact"/>
        <w:ind w:left="504"/>
        <w:jc w:val="both"/>
        <w:rPr>
          <w:rFonts w:ascii="Times New Roman" w:hAnsi="Times New Roman" w:cs="Times New Roman"/>
          <w:spacing w:val="-13"/>
        </w:rPr>
      </w:pPr>
      <w:r w:rsidRPr="00EB70D3">
        <w:rPr>
          <w:rFonts w:ascii="Times New Roman" w:hAnsi="Times New Roman" w:cs="Times New Roman"/>
          <w:spacing w:val="-1"/>
        </w:rPr>
        <w:t>Отразить затраты, связанные со сдачей имущества в аренду.</w:t>
      </w:r>
    </w:p>
    <w:p w:rsidR="009D44D6" w:rsidRPr="00EB70D3" w:rsidRDefault="009D44D6" w:rsidP="009D44D6">
      <w:pPr>
        <w:numPr>
          <w:ilvl w:val="0"/>
          <w:numId w:val="6"/>
        </w:numPr>
        <w:shd w:val="clear" w:color="auto" w:fill="FFFFFF"/>
        <w:tabs>
          <w:tab w:val="left" w:pos="768"/>
        </w:tabs>
        <w:spacing w:line="230" w:lineRule="exact"/>
        <w:ind w:left="14" w:right="38" w:firstLine="494"/>
        <w:jc w:val="both"/>
        <w:rPr>
          <w:rFonts w:ascii="Times New Roman" w:hAnsi="Times New Roman" w:cs="Times New Roman"/>
          <w:spacing w:val="-11"/>
        </w:rPr>
      </w:pPr>
      <w:r w:rsidRPr="00EB70D3">
        <w:rPr>
          <w:rFonts w:ascii="Times New Roman" w:hAnsi="Times New Roman" w:cs="Times New Roman"/>
          <w:spacing w:val="-1"/>
        </w:rPr>
        <w:t xml:space="preserve">Отразить сумму полученной (зачисленной на расчетный счет) </w:t>
      </w:r>
      <w:r w:rsidRPr="00EB70D3">
        <w:rPr>
          <w:rFonts w:ascii="Times New Roman" w:hAnsi="Times New Roman" w:cs="Times New Roman"/>
        </w:rPr>
        <w:t>арендной платы.</w:t>
      </w:r>
    </w:p>
    <w:p w:rsidR="009D44D6" w:rsidRPr="00EB70D3" w:rsidRDefault="009D44D6" w:rsidP="009D44D6">
      <w:pPr>
        <w:numPr>
          <w:ilvl w:val="0"/>
          <w:numId w:val="7"/>
        </w:numPr>
        <w:shd w:val="clear" w:color="auto" w:fill="FFFFFF"/>
        <w:tabs>
          <w:tab w:val="left" w:pos="768"/>
        </w:tabs>
        <w:spacing w:line="230" w:lineRule="exact"/>
        <w:ind w:left="509"/>
        <w:jc w:val="both"/>
        <w:rPr>
          <w:rFonts w:ascii="Times New Roman" w:hAnsi="Times New Roman" w:cs="Times New Roman"/>
          <w:spacing w:val="-13"/>
        </w:rPr>
      </w:pPr>
      <w:r w:rsidRPr="00EB70D3">
        <w:rPr>
          <w:rFonts w:ascii="Times New Roman" w:hAnsi="Times New Roman" w:cs="Times New Roman"/>
          <w:spacing w:val="-1"/>
        </w:rPr>
        <w:t>Отразить прибыль от продаж.</w:t>
      </w:r>
    </w:p>
    <w:p w:rsidR="009D44D6" w:rsidRPr="00EB70D3" w:rsidRDefault="009D44D6" w:rsidP="009D44D6">
      <w:pPr>
        <w:numPr>
          <w:ilvl w:val="0"/>
          <w:numId w:val="7"/>
        </w:numPr>
        <w:shd w:val="clear" w:color="auto" w:fill="FFFFFF"/>
        <w:tabs>
          <w:tab w:val="left" w:pos="768"/>
        </w:tabs>
        <w:spacing w:line="230" w:lineRule="exact"/>
        <w:ind w:left="509"/>
        <w:jc w:val="both"/>
        <w:rPr>
          <w:rFonts w:ascii="Times New Roman" w:hAnsi="Times New Roman" w:cs="Times New Roman"/>
          <w:spacing w:val="-13"/>
        </w:rPr>
      </w:pPr>
      <w:r w:rsidRPr="00EB70D3">
        <w:rPr>
          <w:rFonts w:ascii="Times New Roman" w:hAnsi="Times New Roman" w:cs="Times New Roman"/>
          <w:spacing w:val="-1"/>
        </w:rPr>
        <w:t>Отразить убыток от прочей деятельности организации.</w:t>
      </w:r>
    </w:p>
    <w:p w:rsidR="009D44D6" w:rsidRPr="00EB70D3" w:rsidRDefault="009D44D6" w:rsidP="009D44D6">
      <w:pPr>
        <w:numPr>
          <w:ilvl w:val="0"/>
          <w:numId w:val="8"/>
        </w:numPr>
        <w:shd w:val="clear" w:color="auto" w:fill="FFFFFF"/>
        <w:tabs>
          <w:tab w:val="left" w:pos="806"/>
        </w:tabs>
        <w:spacing w:line="230" w:lineRule="exact"/>
        <w:ind w:left="19" w:right="38" w:firstLine="509"/>
        <w:jc w:val="both"/>
        <w:rPr>
          <w:rFonts w:ascii="Times New Roman" w:hAnsi="Times New Roman" w:cs="Times New Roman"/>
          <w:spacing w:val="-13"/>
        </w:rPr>
      </w:pPr>
      <w:r w:rsidRPr="00EB70D3">
        <w:rPr>
          <w:rFonts w:ascii="Times New Roman" w:hAnsi="Times New Roman" w:cs="Times New Roman"/>
        </w:rPr>
        <w:t>Определить кредитовое сальд</w:t>
      </w:r>
      <w:r w:rsidR="00640298">
        <w:rPr>
          <w:rFonts w:ascii="Times New Roman" w:hAnsi="Times New Roman" w:cs="Times New Roman"/>
        </w:rPr>
        <w:t>о по счету 99 на 31 декабря 2010</w:t>
      </w:r>
      <w:r w:rsidRPr="00EB70D3">
        <w:rPr>
          <w:rFonts w:ascii="Times New Roman" w:hAnsi="Times New Roman" w:cs="Times New Roman"/>
        </w:rPr>
        <w:t xml:space="preserve"> года.</w:t>
      </w:r>
    </w:p>
    <w:p w:rsidR="009D44D6" w:rsidRPr="00EB70D3" w:rsidRDefault="009D44D6" w:rsidP="009D44D6">
      <w:pPr>
        <w:numPr>
          <w:ilvl w:val="0"/>
          <w:numId w:val="8"/>
        </w:numPr>
        <w:shd w:val="clear" w:color="auto" w:fill="FFFFFF"/>
        <w:tabs>
          <w:tab w:val="left" w:pos="806"/>
        </w:tabs>
        <w:spacing w:before="5" w:line="230" w:lineRule="exact"/>
        <w:ind w:left="528"/>
        <w:jc w:val="both"/>
        <w:rPr>
          <w:rFonts w:ascii="Times New Roman" w:hAnsi="Times New Roman" w:cs="Times New Roman"/>
          <w:spacing w:val="-13"/>
        </w:rPr>
      </w:pPr>
      <w:r w:rsidRPr="00EB70D3">
        <w:rPr>
          <w:rFonts w:ascii="Times New Roman" w:hAnsi="Times New Roman" w:cs="Times New Roman"/>
        </w:rPr>
        <w:t>Начислить налог на прибыль - 24 %.</w:t>
      </w:r>
    </w:p>
    <w:p w:rsidR="009D44D6" w:rsidRPr="00EB70D3" w:rsidRDefault="009D44D6" w:rsidP="009D44D6">
      <w:pPr>
        <w:numPr>
          <w:ilvl w:val="0"/>
          <w:numId w:val="8"/>
        </w:numPr>
        <w:shd w:val="clear" w:color="auto" w:fill="FFFFFF"/>
        <w:tabs>
          <w:tab w:val="left" w:pos="806"/>
        </w:tabs>
        <w:spacing w:line="230" w:lineRule="exact"/>
        <w:ind w:left="19" w:right="29" w:firstLine="509"/>
        <w:jc w:val="both"/>
        <w:rPr>
          <w:rFonts w:ascii="Times New Roman" w:hAnsi="Times New Roman" w:cs="Times New Roman"/>
          <w:spacing w:val="-11"/>
        </w:rPr>
      </w:pPr>
      <w:r w:rsidRPr="00EB70D3">
        <w:rPr>
          <w:rFonts w:ascii="Times New Roman" w:hAnsi="Times New Roman" w:cs="Times New Roman"/>
        </w:rPr>
        <w:t>Определить кредитовое сальд</w:t>
      </w:r>
      <w:r w:rsidR="00640298">
        <w:rPr>
          <w:rFonts w:ascii="Times New Roman" w:hAnsi="Times New Roman" w:cs="Times New Roman"/>
        </w:rPr>
        <w:t>о по счету 99 на 31 декабря 2010</w:t>
      </w:r>
      <w:r w:rsidRPr="00EB70D3">
        <w:rPr>
          <w:rFonts w:ascii="Times New Roman" w:hAnsi="Times New Roman" w:cs="Times New Roman"/>
        </w:rPr>
        <w:t xml:space="preserve"> </w:t>
      </w:r>
      <w:r w:rsidRPr="00EB70D3">
        <w:rPr>
          <w:rFonts w:ascii="Times New Roman" w:hAnsi="Times New Roman" w:cs="Times New Roman"/>
          <w:spacing w:val="-2"/>
        </w:rPr>
        <w:t xml:space="preserve">года за минусом убытков от прочей деятельности и налога на прибыль. Это </w:t>
      </w:r>
      <w:r w:rsidRPr="00EB70D3">
        <w:rPr>
          <w:rFonts w:ascii="Times New Roman" w:hAnsi="Times New Roman" w:cs="Times New Roman"/>
        </w:rPr>
        <w:t>и будет чистая прибыль.</w:t>
      </w:r>
    </w:p>
    <w:p w:rsidR="009D44D6" w:rsidRPr="00EB70D3" w:rsidRDefault="009D44D6" w:rsidP="009D44D6">
      <w:pPr>
        <w:numPr>
          <w:ilvl w:val="0"/>
          <w:numId w:val="8"/>
        </w:numPr>
        <w:shd w:val="clear" w:color="auto" w:fill="FFFFFF"/>
        <w:tabs>
          <w:tab w:val="left" w:pos="806"/>
        </w:tabs>
        <w:spacing w:line="230" w:lineRule="exact"/>
        <w:ind w:left="528"/>
        <w:jc w:val="both"/>
        <w:rPr>
          <w:rFonts w:ascii="Times New Roman" w:hAnsi="Times New Roman" w:cs="Times New Roman"/>
          <w:spacing w:val="-16"/>
        </w:rPr>
      </w:pPr>
      <w:r w:rsidRPr="00EB70D3">
        <w:rPr>
          <w:rFonts w:ascii="Times New Roman" w:hAnsi="Times New Roman" w:cs="Times New Roman"/>
          <w:spacing w:val="-1"/>
        </w:rPr>
        <w:t>Отразить проводкой чистую прибыль за отчетный год.</w:t>
      </w:r>
    </w:p>
    <w:p w:rsidR="009D44D6" w:rsidRPr="00EB70D3" w:rsidRDefault="009D44D6" w:rsidP="009D44D6">
      <w:pPr>
        <w:shd w:val="clear" w:color="auto" w:fill="FFFFFF"/>
        <w:spacing w:before="230" w:line="226" w:lineRule="exact"/>
        <w:ind w:left="408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>Условие задачи 3</w:t>
      </w:r>
    </w:p>
    <w:p w:rsidR="009D44D6" w:rsidRPr="00EB70D3" w:rsidRDefault="00481010" w:rsidP="009D44D6">
      <w:pPr>
        <w:shd w:val="clear" w:color="auto" w:fill="FFFFFF"/>
        <w:spacing w:line="226" w:lineRule="exact"/>
        <w:ind w:left="24" w:firstLine="3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По итогам 2010</w:t>
      </w:r>
      <w:r w:rsidR="009D44D6" w:rsidRPr="00EB70D3">
        <w:rPr>
          <w:rFonts w:ascii="Times New Roman" w:hAnsi="Times New Roman" w:cs="Times New Roman"/>
          <w:spacing w:val="-1"/>
        </w:rPr>
        <w:t xml:space="preserve"> года чистая прибыль ОАО «Квант» составила </w:t>
      </w:r>
      <w:r w:rsidR="009D44D6" w:rsidRPr="00EB70D3">
        <w:rPr>
          <w:rFonts w:ascii="Times New Roman" w:hAnsi="Times New Roman" w:cs="Times New Roman"/>
        </w:rPr>
        <w:t>100 000 руб. На общем собрании учредителей было решено распределить чистую прибыль между юридическим лицом ООО «Ми</w:t>
      </w:r>
      <w:r>
        <w:rPr>
          <w:rFonts w:ascii="Times New Roman" w:hAnsi="Times New Roman" w:cs="Times New Roman"/>
        </w:rPr>
        <w:t>р» и физическим лицом Д.Б. Махно</w:t>
      </w:r>
      <w:r w:rsidR="009D44D6" w:rsidRPr="00EB70D3">
        <w:rPr>
          <w:rFonts w:ascii="Times New Roman" w:hAnsi="Times New Roman" w:cs="Times New Roman"/>
        </w:rPr>
        <w:t xml:space="preserve"> пропорционально их долям в уставном капитале ОАО «Квант»:</w:t>
      </w:r>
    </w:p>
    <w:p w:rsidR="009D44D6" w:rsidRPr="00EB70D3" w:rsidRDefault="009D44D6" w:rsidP="009D44D6">
      <w:pPr>
        <w:shd w:val="clear" w:color="auto" w:fill="FFFFFF"/>
        <w:spacing w:before="10" w:line="235" w:lineRule="exact"/>
        <w:ind w:left="370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>доля юридического лица - ООО «Мир» - 75 %;</w:t>
      </w:r>
    </w:p>
    <w:p w:rsidR="009D44D6" w:rsidRPr="00EB70D3" w:rsidRDefault="009D44D6" w:rsidP="009D44D6">
      <w:pPr>
        <w:shd w:val="clear" w:color="auto" w:fill="FFFFFF"/>
        <w:spacing w:before="5" w:line="235" w:lineRule="exact"/>
        <w:ind w:left="370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>д</w:t>
      </w:r>
      <w:r w:rsidR="00481010">
        <w:rPr>
          <w:rFonts w:ascii="Times New Roman" w:hAnsi="Times New Roman" w:cs="Times New Roman"/>
        </w:rPr>
        <w:t>оля физического лица - Д.Б. Махно</w:t>
      </w:r>
      <w:r w:rsidRPr="00EB70D3">
        <w:rPr>
          <w:rFonts w:ascii="Times New Roman" w:hAnsi="Times New Roman" w:cs="Times New Roman"/>
        </w:rPr>
        <w:t xml:space="preserve"> - 25 % .</w:t>
      </w:r>
    </w:p>
    <w:p w:rsidR="009D44D6" w:rsidRPr="00EB70D3" w:rsidRDefault="00481010" w:rsidP="009D44D6">
      <w:pPr>
        <w:shd w:val="clear" w:color="auto" w:fill="FFFFFF"/>
        <w:spacing w:line="235" w:lineRule="exact"/>
        <w:ind w:left="29" w:firstLine="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Д.Б. Махно</w:t>
      </w:r>
      <w:r w:rsidR="009D44D6" w:rsidRPr="00EB70D3">
        <w:rPr>
          <w:rFonts w:ascii="Times New Roman" w:hAnsi="Times New Roman" w:cs="Times New Roman"/>
        </w:rPr>
        <w:t xml:space="preserve"> не является работником    ОАО «Квант». Физическое и юридическое лица - налоговые резиденты России.</w:t>
      </w:r>
    </w:p>
    <w:p w:rsidR="009D44D6" w:rsidRDefault="009D44D6" w:rsidP="00BC7584">
      <w:pPr>
        <w:shd w:val="clear" w:color="auto" w:fill="FFFFFF"/>
        <w:spacing w:line="250" w:lineRule="exact"/>
        <w:ind w:left="34" w:firstLine="346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>Деньги в счет выплаты д</w:t>
      </w:r>
      <w:r w:rsidR="00481010">
        <w:rPr>
          <w:rFonts w:ascii="Times New Roman" w:hAnsi="Times New Roman" w:cs="Times New Roman"/>
        </w:rPr>
        <w:t>охода от участия в ОАО Д.Б. Махно</w:t>
      </w:r>
      <w:r w:rsidRPr="00EB70D3">
        <w:rPr>
          <w:rFonts w:ascii="Times New Roman" w:hAnsi="Times New Roman" w:cs="Times New Roman"/>
        </w:rPr>
        <w:t xml:space="preserve"> выданы через кассу, ООО «Мир» - перечислены на расчетный счет.</w:t>
      </w:r>
    </w:p>
    <w:p w:rsidR="00BC7584" w:rsidRPr="00EB70D3" w:rsidRDefault="00BC7584" w:rsidP="00BC7584">
      <w:pPr>
        <w:shd w:val="clear" w:color="auto" w:fill="FFFFFF"/>
        <w:spacing w:line="235" w:lineRule="exact"/>
        <w:ind w:left="91" w:firstLine="336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>Для учета расчетов с учредителями по выплате доходов, бухгалтерия ОАО «Квант» использует субсчета: "Расчеты по в</w:t>
      </w:r>
      <w:r>
        <w:rPr>
          <w:rFonts w:ascii="Times New Roman" w:hAnsi="Times New Roman" w:cs="Times New Roman"/>
        </w:rPr>
        <w:t>ыплате доходов с ООО «Мир» - 75.2.</w:t>
      </w:r>
      <w:r w:rsidRPr="00EB70D3">
        <w:rPr>
          <w:rFonts w:ascii="Times New Roman" w:hAnsi="Times New Roman" w:cs="Times New Roman"/>
        </w:rPr>
        <w:t>1; "Расчеты по вы</w:t>
      </w:r>
      <w:r w:rsidR="00481010">
        <w:rPr>
          <w:rFonts w:ascii="Times New Roman" w:hAnsi="Times New Roman" w:cs="Times New Roman"/>
        </w:rPr>
        <w:t>плате доходов с Д.Б. Махно</w:t>
      </w:r>
      <w:r>
        <w:rPr>
          <w:rFonts w:ascii="Times New Roman" w:hAnsi="Times New Roman" w:cs="Times New Roman"/>
        </w:rPr>
        <w:t xml:space="preserve"> – 75.2.</w:t>
      </w:r>
      <w:r w:rsidRPr="00EB70D3">
        <w:rPr>
          <w:rFonts w:ascii="Times New Roman" w:hAnsi="Times New Roman" w:cs="Times New Roman"/>
        </w:rPr>
        <w:t>2.</w:t>
      </w:r>
    </w:p>
    <w:p w:rsidR="00BC7584" w:rsidRPr="00EB70D3" w:rsidRDefault="00BC7584" w:rsidP="00BC7584">
      <w:pPr>
        <w:shd w:val="clear" w:color="auto" w:fill="FFFFFF"/>
        <w:spacing w:line="235" w:lineRule="exact"/>
        <w:ind w:left="432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i/>
          <w:iCs/>
          <w:spacing w:val="-1"/>
        </w:rPr>
        <w:t>Примечание к условию задачи 3</w:t>
      </w:r>
    </w:p>
    <w:p w:rsidR="00481010" w:rsidRDefault="00BC7584" w:rsidP="00481010">
      <w:pPr>
        <w:shd w:val="clear" w:color="auto" w:fill="FFFFFF"/>
        <w:spacing w:line="235" w:lineRule="exact"/>
        <w:ind w:left="96" w:firstLine="331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2"/>
        </w:rPr>
        <w:t xml:space="preserve">Как    и    в    предыдущем    задании,    студенты    выбирают    вариант </w:t>
      </w:r>
      <w:r w:rsidRPr="00EB70D3">
        <w:rPr>
          <w:rFonts w:ascii="Times New Roman" w:hAnsi="Times New Roman" w:cs="Times New Roman"/>
        </w:rPr>
        <w:t>контрольной  работы   по  последней   цифре  номера   зачетной   книжки.</w:t>
      </w:r>
      <w:r w:rsidR="00481010">
        <w:rPr>
          <w:rFonts w:ascii="Times New Roman" w:hAnsi="Times New Roman" w:cs="Times New Roman"/>
        </w:rPr>
        <w:t xml:space="preserve">    </w:t>
      </w:r>
    </w:p>
    <w:p w:rsidR="00481010" w:rsidRDefault="00481010" w:rsidP="00481010">
      <w:pPr>
        <w:shd w:val="clear" w:color="auto" w:fill="FFFFFF"/>
        <w:spacing w:line="235" w:lineRule="exact"/>
        <w:ind w:left="96" w:firstLine="3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BC7584" w:rsidRDefault="00481010" w:rsidP="00481010">
      <w:pPr>
        <w:shd w:val="clear" w:color="auto" w:fill="FFFFFF"/>
        <w:spacing w:line="235" w:lineRule="exact"/>
        <w:ind w:left="96" w:firstLine="331"/>
        <w:jc w:val="both"/>
        <w:rPr>
          <w:rFonts w:ascii="Times New Roman" w:hAnsi="Times New Roman" w:cs="Times New Roman"/>
          <w:spacing w:val="-5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BC7584" w:rsidRPr="00EB70D3">
        <w:rPr>
          <w:rFonts w:ascii="Times New Roman" w:hAnsi="Times New Roman" w:cs="Times New Roman"/>
          <w:spacing w:val="-5"/>
          <w:u w:val="single"/>
        </w:rPr>
        <w:t>Таблица 2</w:t>
      </w:r>
    </w:p>
    <w:p w:rsidR="00481010" w:rsidRPr="00EB70D3" w:rsidRDefault="00481010" w:rsidP="00481010">
      <w:pPr>
        <w:shd w:val="clear" w:color="auto" w:fill="FFFFFF"/>
        <w:spacing w:line="235" w:lineRule="exact"/>
        <w:ind w:left="96" w:firstLine="331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310"/>
        <w:gridCol w:w="533"/>
        <w:gridCol w:w="528"/>
        <w:gridCol w:w="523"/>
        <w:gridCol w:w="518"/>
        <w:gridCol w:w="528"/>
        <w:gridCol w:w="523"/>
        <w:gridCol w:w="528"/>
        <w:gridCol w:w="528"/>
        <w:gridCol w:w="523"/>
        <w:gridCol w:w="557"/>
      </w:tblGrid>
      <w:tr w:rsidR="00BC7584" w:rsidRPr="00EB70D3" w:rsidTr="000C2250">
        <w:trPr>
          <w:trHeight w:hRule="exact" w:val="216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84" w:rsidRPr="00EB70D3" w:rsidRDefault="00BC7584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ind w:left="931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hAnsi="Times New Roman" w:cs="Times New Roman"/>
              </w:rPr>
              <w:t>Последняя цифра номера зачетной книжки</w:t>
            </w:r>
          </w:p>
        </w:tc>
      </w:tr>
      <w:tr w:rsidR="00BC7584" w:rsidRPr="00EB70D3" w:rsidTr="00481010">
        <w:trPr>
          <w:trHeight w:hRule="exact" w:val="1833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spacing w:line="197" w:lineRule="exact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hAnsi="Times New Roman" w:cs="Times New Roman"/>
              </w:rPr>
              <w:t xml:space="preserve">Условие </w:t>
            </w:r>
            <w:r w:rsidRPr="00EB70D3">
              <w:rPr>
                <w:rFonts w:ascii="Times New Roman" w:hAnsi="Times New Roman" w:cs="Times New Roman"/>
                <w:spacing w:val="-2"/>
              </w:rPr>
              <w:t xml:space="preserve">задания         (в соответствии с </w:t>
            </w:r>
            <w:r w:rsidRPr="00EB70D3">
              <w:rPr>
                <w:rFonts w:ascii="Times New Roman" w:hAnsi="Times New Roman" w:cs="Times New Roman"/>
              </w:rPr>
              <w:t>последней цифрой номера зачетной книжки)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ind w:left="163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ind w:left="134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ind w:left="106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ind w:left="110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ind w:left="110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9</w:t>
            </w:r>
          </w:p>
        </w:tc>
      </w:tr>
      <w:tr w:rsidR="00BC7584" w:rsidRPr="00EB70D3" w:rsidTr="000C2250">
        <w:trPr>
          <w:trHeight w:hRule="exact" w:val="811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spacing w:line="197" w:lineRule="exact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hAnsi="Times New Roman" w:cs="Times New Roman"/>
              </w:rPr>
              <w:t>Чистая</w:t>
            </w:r>
          </w:p>
          <w:p w:rsidR="00BC7584" w:rsidRPr="00EB70D3" w:rsidRDefault="00BC7584" w:rsidP="000C2250">
            <w:pPr>
              <w:shd w:val="clear" w:color="auto" w:fill="FFFFFF"/>
              <w:spacing w:line="197" w:lineRule="exact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hAnsi="Times New Roman" w:cs="Times New Roman"/>
                <w:spacing w:val="-6"/>
              </w:rPr>
              <w:t xml:space="preserve">прибыль   ОАО «Квант»,    тыс. </w:t>
            </w:r>
            <w:r w:rsidRPr="00EB7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110,0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  <w:spacing w:val="-4"/>
              </w:rPr>
              <w:t>120,0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</w:rPr>
              <w:t>130,0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  <w:spacing w:val="-4"/>
              </w:rPr>
              <w:t>140,0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  <w:spacing w:val="-4"/>
              </w:rPr>
              <w:t>150,0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  <w:spacing w:val="-4"/>
              </w:rPr>
              <w:t>160,0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  <w:spacing w:val="-4"/>
              </w:rPr>
              <w:t>170,0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  <w:spacing w:val="-4"/>
              </w:rPr>
              <w:t>180,0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584" w:rsidRPr="00EB70D3" w:rsidRDefault="00BC7584" w:rsidP="000C2250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</w:rPr>
            </w:pPr>
            <w:r w:rsidRPr="00EB70D3">
              <w:rPr>
                <w:rFonts w:ascii="Times New Roman" w:eastAsiaTheme="minorEastAsia" w:hAnsi="Times New Roman" w:cs="Times New Roman"/>
                <w:spacing w:val="-5"/>
              </w:rPr>
              <w:t>190,0</w:t>
            </w:r>
          </w:p>
        </w:tc>
      </w:tr>
    </w:tbl>
    <w:p w:rsidR="00BC7584" w:rsidRPr="00EB70D3" w:rsidRDefault="00BC7584" w:rsidP="00BC7584">
      <w:pPr>
        <w:shd w:val="clear" w:color="auto" w:fill="FFFFFF"/>
        <w:spacing w:before="446" w:line="235" w:lineRule="exact"/>
        <w:ind w:left="120" w:right="96" w:firstLine="331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>2. Выплачивая доходы (дивиденды) учредителям, бухгалтерия ОАО «Квант» должна удержать с выплаченных сумм:</w:t>
      </w:r>
    </w:p>
    <w:p w:rsidR="00BC7584" w:rsidRPr="00EB70D3" w:rsidRDefault="00BC7584" w:rsidP="00BC7584">
      <w:pPr>
        <w:shd w:val="clear" w:color="auto" w:fill="FFFFFF"/>
        <w:spacing w:before="5" w:line="235" w:lineRule="exact"/>
        <w:ind w:left="120" w:right="96" w:firstLine="336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"/>
        </w:rPr>
        <w:t xml:space="preserve">налог на доходы физических лиц - при выплате доходов (дивидендов) </w:t>
      </w:r>
      <w:r w:rsidRPr="00EB70D3">
        <w:rPr>
          <w:rFonts w:ascii="Times New Roman" w:hAnsi="Times New Roman" w:cs="Times New Roman"/>
        </w:rPr>
        <w:t>физическим лицам;</w:t>
      </w:r>
    </w:p>
    <w:p w:rsidR="00BC7584" w:rsidRPr="00EB70D3" w:rsidRDefault="00BC7584" w:rsidP="00BC7584">
      <w:pPr>
        <w:shd w:val="clear" w:color="auto" w:fill="FFFFFF"/>
        <w:spacing w:before="5" w:line="235" w:lineRule="exact"/>
        <w:ind w:left="115" w:right="96" w:firstLine="346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"/>
        </w:rPr>
        <w:t xml:space="preserve">налог на прибыль организаций - при выплате доходов (дивидендов) </w:t>
      </w:r>
      <w:r w:rsidRPr="00EB70D3">
        <w:rPr>
          <w:rFonts w:ascii="Times New Roman" w:hAnsi="Times New Roman" w:cs="Times New Roman"/>
        </w:rPr>
        <w:t>юридическим лицам.</w:t>
      </w:r>
    </w:p>
    <w:p w:rsidR="00BC7584" w:rsidRPr="00EB70D3" w:rsidRDefault="00BC7584" w:rsidP="00BC7584">
      <w:pPr>
        <w:shd w:val="clear" w:color="auto" w:fill="FFFFFF"/>
        <w:spacing w:line="235" w:lineRule="exact"/>
        <w:ind w:left="120" w:right="91" w:firstLine="346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>В рассматриваемом примере налог на доходы физических лиц удерживается по следующим</w:t>
      </w:r>
      <w:r>
        <w:rPr>
          <w:rFonts w:ascii="Times New Roman" w:hAnsi="Times New Roman" w:cs="Times New Roman"/>
        </w:rPr>
        <w:t xml:space="preserve"> условным</w:t>
      </w:r>
      <w:r w:rsidRPr="00EB70D3">
        <w:rPr>
          <w:rFonts w:ascii="Times New Roman" w:hAnsi="Times New Roman" w:cs="Times New Roman"/>
        </w:rPr>
        <w:t xml:space="preserve"> ставкам:</w:t>
      </w:r>
    </w:p>
    <w:p w:rsidR="00BC7584" w:rsidRPr="00EB70D3" w:rsidRDefault="00A00F35" w:rsidP="00BC7584">
      <w:pPr>
        <w:shd w:val="clear" w:color="auto" w:fill="FFFFFF"/>
        <w:spacing w:before="5" w:line="235" w:lineRule="exact"/>
        <w:ind w:left="125" w:right="86" w:firstLine="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C7584" w:rsidRPr="00EB70D3">
        <w:rPr>
          <w:rFonts w:ascii="Times New Roman" w:hAnsi="Times New Roman" w:cs="Times New Roman"/>
        </w:rPr>
        <w:t xml:space="preserve"> % - с доходов лиц, которые являются налоговыми резидентами России (т.е. находятся на территории России не менее 183 дней в календарном году);</w:t>
      </w:r>
    </w:p>
    <w:p w:rsidR="00BC7584" w:rsidRPr="00EB70D3" w:rsidRDefault="00BC7584" w:rsidP="00BC7584">
      <w:pPr>
        <w:shd w:val="clear" w:color="auto" w:fill="FFFFFF"/>
        <w:spacing w:line="235" w:lineRule="exact"/>
        <w:ind w:left="130" w:right="86" w:firstLine="341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"/>
        </w:rPr>
        <w:t xml:space="preserve">30 % - с доходов лиц, которые не являются налоговыми резидентами </w:t>
      </w:r>
      <w:r w:rsidRPr="00EB70D3">
        <w:rPr>
          <w:rFonts w:ascii="Times New Roman" w:hAnsi="Times New Roman" w:cs="Times New Roman"/>
        </w:rPr>
        <w:t>Российской Федерации.</w:t>
      </w:r>
    </w:p>
    <w:p w:rsidR="00BC7584" w:rsidRPr="00EB70D3" w:rsidRDefault="00BC7584" w:rsidP="00BC7584">
      <w:pPr>
        <w:shd w:val="clear" w:color="auto" w:fill="FFFFFF"/>
        <w:spacing w:line="235" w:lineRule="exact"/>
        <w:ind w:left="470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"/>
        </w:rPr>
        <w:t xml:space="preserve">Налог на прибыль удерживают по </w:t>
      </w:r>
      <w:r w:rsidR="005D2B41">
        <w:rPr>
          <w:rFonts w:ascii="Times New Roman" w:hAnsi="Times New Roman" w:cs="Times New Roman"/>
          <w:spacing w:val="-1"/>
        </w:rPr>
        <w:t xml:space="preserve">условным </w:t>
      </w:r>
      <w:r w:rsidRPr="00EB70D3">
        <w:rPr>
          <w:rFonts w:ascii="Times New Roman" w:hAnsi="Times New Roman" w:cs="Times New Roman"/>
          <w:spacing w:val="-1"/>
        </w:rPr>
        <w:t>ставкам:</w:t>
      </w:r>
    </w:p>
    <w:p w:rsidR="00BC7584" w:rsidRPr="00EB70D3" w:rsidRDefault="00BC7584" w:rsidP="00BC7584">
      <w:pPr>
        <w:shd w:val="clear" w:color="auto" w:fill="FFFFFF"/>
        <w:spacing w:before="5" w:line="235" w:lineRule="exact"/>
        <w:ind w:left="475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</w:rPr>
        <w:t>6 % - при выплате доходов российским фирмам;</w:t>
      </w:r>
    </w:p>
    <w:p w:rsidR="00BC7584" w:rsidRPr="00EB70D3" w:rsidRDefault="00BC7584" w:rsidP="00BC7584">
      <w:pPr>
        <w:shd w:val="clear" w:color="auto" w:fill="FFFFFF"/>
        <w:spacing w:before="5" w:line="235" w:lineRule="exact"/>
        <w:ind w:left="499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spacing w:val="-1"/>
        </w:rPr>
        <w:t>15 % - при выплате доходов иностранным фирмам.</w:t>
      </w:r>
    </w:p>
    <w:p w:rsidR="00BC7584" w:rsidRDefault="00BC7584" w:rsidP="00365115">
      <w:pPr>
        <w:shd w:val="clear" w:color="auto" w:fill="FFFFFF"/>
        <w:spacing w:before="235" w:line="226" w:lineRule="exact"/>
        <w:ind w:left="144" w:right="62" w:firstLine="336"/>
        <w:jc w:val="both"/>
        <w:rPr>
          <w:rFonts w:ascii="Times New Roman" w:hAnsi="Times New Roman" w:cs="Times New Roman"/>
        </w:rPr>
      </w:pPr>
      <w:r w:rsidRPr="00EB70D3">
        <w:rPr>
          <w:rFonts w:ascii="Times New Roman" w:hAnsi="Times New Roman" w:cs="Times New Roman"/>
          <w:b/>
          <w:bCs/>
        </w:rPr>
        <w:t xml:space="preserve">Задание. </w:t>
      </w:r>
      <w:r w:rsidRPr="00EB70D3">
        <w:rPr>
          <w:rFonts w:ascii="Times New Roman" w:hAnsi="Times New Roman" w:cs="Times New Roman"/>
        </w:rPr>
        <w:t xml:space="preserve">Сформулировать хозяйственные операции, </w:t>
      </w:r>
      <w:r w:rsidR="00E525DA">
        <w:rPr>
          <w:rFonts w:ascii="Times New Roman" w:hAnsi="Times New Roman" w:cs="Times New Roman"/>
        </w:rPr>
        <w:t>реализованные ОАО «Квант» в 2010</w:t>
      </w:r>
      <w:r w:rsidRPr="00EB70D3">
        <w:rPr>
          <w:rFonts w:ascii="Times New Roman" w:hAnsi="Times New Roman" w:cs="Times New Roman"/>
        </w:rPr>
        <w:t xml:space="preserve"> году и составить </w:t>
      </w:r>
      <w:proofErr w:type="gramStart"/>
      <w:r w:rsidRPr="00EB70D3">
        <w:rPr>
          <w:rFonts w:ascii="Times New Roman" w:hAnsi="Times New Roman" w:cs="Times New Roman"/>
        </w:rPr>
        <w:t>проводки</w:t>
      </w:r>
      <w:proofErr w:type="gramEnd"/>
      <w:r w:rsidRPr="00EB70D3">
        <w:rPr>
          <w:rFonts w:ascii="Times New Roman" w:hAnsi="Times New Roman" w:cs="Times New Roman"/>
        </w:rPr>
        <w:t xml:space="preserve"> отражающие их содержание.</w:t>
      </w:r>
    </w:p>
    <w:p w:rsidR="00365115" w:rsidRPr="00EB70D3" w:rsidRDefault="00365115" w:rsidP="00365115">
      <w:pPr>
        <w:shd w:val="clear" w:color="auto" w:fill="FFFFFF"/>
        <w:spacing w:before="235" w:line="226" w:lineRule="exact"/>
        <w:ind w:left="144" w:right="62" w:firstLine="336"/>
        <w:jc w:val="both"/>
        <w:rPr>
          <w:rFonts w:ascii="Times New Roman" w:hAnsi="Times New Roman" w:cs="Times New Roman"/>
        </w:rPr>
      </w:pPr>
    </w:p>
    <w:p w:rsidR="00365115" w:rsidRPr="00365115" w:rsidRDefault="00365115" w:rsidP="00365115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365115">
        <w:rPr>
          <w:rFonts w:ascii="Times New Roman" w:hAnsi="Times New Roman" w:cs="Times New Roman"/>
        </w:rPr>
        <w:t>Список литературы</w:t>
      </w:r>
    </w:p>
    <w:p w:rsidR="00365115" w:rsidRPr="00365115" w:rsidRDefault="00365115" w:rsidP="00365115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365115">
        <w:rPr>
          <w:rFonts w:ascii="Times New Roman" w:hAnsi="Times New Roman" w:cs="Times New Roman"/>
        </w:rPr>
        <w:t>1.Бухгалтерский учет: Учебник /А.С. Бакаев, П.С. Безруких, Н.Д.</w:t>
      </w:r>
      <w:r w:rsidRPr="00365115">
        <w:rPr>
          <w:rFonts w:ascii="Times New Roman" w:hAnsi="Times New Roman" w:cs="Times New Roman"/>
        </w:rPr>
        <w:br/>
        <w:t xml:space="preserve">Врублевский и др./ Под ред. П.С. Безруких. 4-е изд., </w:t>
      </w:r>
      <w:proofErr w:type="spellStart"/>
      <w:r w:rsidRPr="00365115">
        <w:rPr>
          <w:rFonts w:ascii="Times New Roman" w:hAnsi="Times New Roman" w:cs="Times New Roman"/>
        </w:rPr>
        <w:t>перераб</w:t>
      </w:r>
      <w:proofErr w:type="spellEnd"/>
      <w:r w:rsidRPr="00365115">
        <w:rPr>
          <w:rFonts w:ascii="Times New Roman" w:hAnsi="Times New Roman" w:cs="Times New Roman"/>
        </w:rPr>
        <w:t xml:space="preserve"> и доп. М.:</w:t>
      </w:r>
      <w:r w:rsidRPr="00365115">
        <w:rPr>
          <w:rFonts w:ascii="Times New Roman" w:hAnsi="Times New Roman" w:cs="Times New Roman"/>
        </w:rPr>
        <w:br/>
        <w:t>Бух</w:t>
      </w:r>
      <w:proofErr w:type="gramStart"/>
      <w:r w:rsidRPr="00365115">
        <w:rPr>
          <w:rFonts w:ascii="Times New Roman" w:hAnsi="Times New Roman" w:cs="Times New Roman"/>
        </w:rPr>
        <w:t>.</w:t>
      </w:r>
      <w:proofErr w:type="gramEnd"/>
      <w:r w:rsidRPr="00365115">
        <w:rPr>
          <w:rFonts w:ascii="Times New Roman" w:hAnsi="Times New Roman" w:cs="Times New Roman"/>
        </w:rPr>
        <w:t xml:space="preserve"> </w:t>
      </w:r>
      <w:proofErr w:type="gramStart"/>
      <w:r w:rsidRPr="00365115">
        <w:rPr>
          <w:rFonts w:ascii="Times New Roman" w:hAnsi="Times New Roman" w:cs="Times New Roman"/>
        </w:rPr>
        <w:t>у</w:t>
      </w:r>
      <w:proofErr w:type="gramEnd"/>
      <w:r w:rsidRPr="00365115">
        <w:rPr>
          <w:rFonts w:ascii="Times New Roman" w:hAnsi="Times New Roman" w:cs="Times New Roman"/>
        </w:rPr>
        <w:t>чет, 2002.</w:t>
      </w:r>
    </w:p>
    <w:p w:rsidR="00365115" w:rsidRPr="00365115" w:rsidRDefault="00365115" w:rsidP="00365115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65115">
        <w:rPr>
          <w:rFonts w:ascii="Times New Roman" w:hAnsi="Times New Roman" w:cs="Times New Roman"/>
        </w:rPr>
        <w:t>Кондраков Н.П. Бухгалтерский учет: Учеб</w:t>
      </w:r>
      <w:proofErr w:type="gramStart"/>
      <w:r w:rsidRPr="00365115">
        <w:rPr>
          <w:rFonts w:ascii="Times New Roman" w:hAnsi="Times New Roman" w:cs="Times New Roman"/>
        </w:rPr>
        <w:t>.</w:t>
      </w:r>
      <w:proofErr w:type="gramEnd"/>
      <w:r w:rsidRPr="00365115">
        <w:rPr>
          <w:rFonts w:ascii="Times New Roman" w:hAnsi="Times New Roman" w:cs="Times New Roman"/>
        </w:rPr>
        <w:t xml:space="preserve"> </w:t>
      </w:r>
      <w:proofErr w:type="gramStart"/>
      <w:r w:rsidRPr="00365115">
        <w:rPr>
          <w:rFonts w:ascii="Times New Roman" w:hAnsi="Times New Roman" w:cs="Times New Roman"/>
        </w:rPr>
        <w:t>п</w:t>
      </w:r>
      <w:proofErr w:type="gramEnd"/>
      <w:r w:rsidRPr="00365115">
        <w:rPr>
          <w:rFonts w:ascii="Times New Roman" w:hAnsi="Times New Roman" w:cs="Times New Roman"/>
        </w:rPr>
        <w:t>особие / Н.П. Кондраков. М.: ИПБ - БИНФА, 2002.</w:t>
      </w:r>
    </w:p>
    <w:p w:rsidR="00365115" w:rsidRPr="00365115" w:rsidRDefault="00365115" w:rsidP="00365115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65115">
        <w:rPr>
          <w:rFonts w:ascii="Times New Roman" w:hAnsi="Times New Roman" w:cs="Times New Roman"/>
        </w:rPr>
        <w:t>Кондраков Н.П. Бухгалтерский учет: Учеб</w:t>
      </w:r>
      <w:proofErr w:type="gramStart"/>
      <w:r w:rsidRPr="00365115">
        <w:rPr>
          <w:rFonts w:ascii="Times New Roman" w:hAnsi="Times New Roman" w:cs="Times New Roman"/>
        </w:rPr>
        <w:t>.</w:t>
      </w:r>
      <w:proofErr w:type="gramEnd"/>
      <w:r w:rsidRPr="00365115">
        <w:rPr>
          <w:rFonts w:ascii="Times New Roman" w:hAnsi="Times New Roman" w:cs="Times New Roman"/>
        </w:rPr>
        <w:t xml:space="preserve"> </w:t>
      </w:r>
      <w:proofErr w:type="gramStart"/>
      <w:r w:rsidRPr="00365115">
        <w:rPr>
          <w:rFonts w:ascii="Times New Roman" w:hAnsi="Times New Roman" w:cs="Times New Roman"/>
        </w:rPr>
        <w:t>п</w:t>
      </w:r>
      <w:proofErr w:type="gramEnd"/>
      <w:r w:rsidRPr="00365115">
        <w:rPr>
          <w:rFonts w:ascii="Times New Roman" w:hAnsi="Times New Roman" w:cs="Times New Roman"/>
        </w:rPr>
        <w:t xml:space="preserve">особие. 4-е изд., </w:t>
      </w:r>
      <w:proofErr w:type="spellStart"/>
      <w:r w:rsidRPr="00365115">
        <w:rPr>
          <w:rFonts w:ascii="Times New Roman" w:hAnsi="Times New Roman" w:cs="Times New Roman"/>
        </w:rPr>
        <w:t>перераб</w:t>
      </w:r>
      <w:proofErr w:type="spellEnd"/>
      <w:r w:rsidRPr="00365115">
        <w:rPr>
          <w:rFonts w:ascii="Times New Roman" w:hAnsi="Times New Roman" w:cs="Times New Roman"/>
        </w:rPr>
        <w:t>. и доп. / Н.П. Кондраков. М.: ИНФРА - М, 2007.</w:t>
      </w:r>
    </w:p>
    <w:p w:rsidR="00365115" w:rsidRPr="00365115" w:rsidRDefault="00365115" w:rsidP="00365115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proofErr w:type="spellStart"/>
      <w:r w:rsidRPr="00365115">
        <w:rPr>
          <w:rFonts w:ascii="Times New Roman" w:hAnsi="Times New Roman" w:cs="Times New Roman"/>
        </w:rPr>
        <w:t>Кожинов</w:t>
      </w:r>
      <w:proofErr w:type="spellEnd"/>
      <w:r w:rsidRPr="00365115">
        <w:rPr>
          <w:rFonts w:ascii="Times New Roman" w:hAnsi="Times New Roman" w:cs="Times New Roman"/>
        </w:rPr>
        <w:t xml:space="preserve"> В.Я. Основы бухгалтерского учета / В.Я. </w:t>
      </w:r>
      <w:proofErr w:type="spellStart"/>
      <w:r w:rsidRPr="00365115">
        <w:rPr>
          <w:rFonts w:ascii="Times New Roman" w:hAnsi="Times New Roman" w:cs="Times New Roman"/>
        </w:rPr>
        <w:t>Кожинов</w:t>
      </w:r>
      <w:proofErr w:type="spellEnd"/>
      <w:r w:rsidRPr="00365115">
        <w:rPr>
          <w:rFonts w:ascii="Times New Roman" w:hAnsi="Times New Roman" w:cs="Times New Roman"/>
        </w:rPr>
        <w:t xml:space="preserve"> // Система ГАРАНТ, 2003.</w:t>
      </w:r>
    </w:p>
    <w:p w:rsidR="00365115" w:rsidRPr="00365115" w:rsidRDefault="00365115" w:rsidP="00365115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proofErr w:type="spellStart"/>
      <w:r w:rsidRPr="00365115">
        <w:rPr>
          <w:rFonts w:ascii="Times New Roman" w:hAnsi="Times New Roman" w:cs="Times New Roman"/>
        </w:rPr>
        <w:t>Кожинов</w:t>
      </w:r>
      <w:proofErr w:type="spellEnd"/>
      <w:r w:rsidRPr="00365115">
        <w:rPr>
          <w:rFonts w:ascii="Times New Roman" w:hAnsi="Times New Roman" w:cs="Times New Roman"/>
        </w:rPr>
        <w:t xml:space="preserve"> В.Я. Бухгалтерский учет: Пособие для начинающих. 3-е изд., </w:t>
      </w:r>
      <w:proofErr w:type="spellStart"/>
      <w:r w:rsidRPr="00365115">
        <w:rPr>
          <w:rFonts w:ascii="Times New Roman" w:hAnsi="Times New Roman" w:cs="Times New Roman"/>
        </w:rPr>
        <w:t>перераб</w:t>
      </w:r>
      <w:proofErr w:type="spellEnd"/>
      <w:r w:rsidRPr="00365115">
        <w:rPr>
          <w:rFonts w:ascii="Times New Roman" w:hAnsi="Times New Roman" w:cs="Times New Roman"/>
        </w:rPr>
        <w:t xml:space="preserve">. и доп. /В.Я. </w:t>
      </w:r>
      <w:proofErr w:type="spellStart"/>
      <w:r w:rsidRPr="00365115">
        <w:rPr>
          <w:rFonts w:ascii="Times New Roman" w:hAnsi="Times New Roman" w:cs="Times New Roman"/>
        </w:rPr>
        <w:t>Кожинов</w:t>
      </w:r>
      <w:proofErr w:type="spellEnd"/>
      <w:r w:rsidRPr="00365115">
        <w:rPr>
          <w:rFonts w:ascii="Times New Roman" w:hAnsi="Times New Roman" w:cs="Times New Roman"/>
        </w:rPr>
        <w:t>. М.: Экзамен, 2009.</w:t>
      </w:r>
    </w:p>
    <w:p w:rsidR="00365115" w:rsidRPr="00365115" w:rsidRDefault="00365115" w:rsidP="00365115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365115">
        <w:rPr>
          <w:rFonts w:ascii="Times New Roman" w:hAnsi="Times New Roman" w:cs="Times New Roman"/>
        </w:rPr>
        <w:lastRenderedPageBreak/>
        <w:t>6.</w:t>
      </w:r>
      <w:r w:rsidRPr="00365115">
        <w:rPr>
          <w:rFonts w:ascii="Times New Roman" w:hAnsi="Times New Roman" w:cs="Times New Roman"/>
        </w:rPr>
        <w:tab/>
        <w:t>Медведев М.Ю. Корреспонденци</w:t>
      </w:r>
      <w:r>
        <w:rPr>
          <w:rFonts w:ascii="Times New Roman" w:hAnsi="Times New Roman" w:cs="Times New Roman"/>
        </w:rPr>
        <w:t xml:space="preserve">я счетов для начинающих: </w:t>
      </w:r>
      <w:proofErr w:type="spellStart"/>
      <w:r>
        <w:rPr>
          <w:rFonts w:ascii="Times New Roman" w:hAnsi="Times New Roman" w:cs="Times New Roman"/>
        </w:rPr>
        <w:t>Практ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365115">
        <w:rPr>
          <w:rFonts w:ascii="Times New Roman" w:hAnsi="Times New Roman" w:cs="Times New Roman"/>
        </w:rPr>
        <w:t xml:space="preserve">пособие / М.Ю. Медведев. М.: </w:t>
      </w:r>
      <w:proofErr w:type="spellStart"/>
      <w:r w:rsidRPr="00365115">
        <w:rPr>
          <w:rFonts w:ascii="Times New Roman" w:hAnsi="Times New Roman" w:cs="Times New Roman"/>
        </w:rPr>
        <w:t>Юристь</w:t>
      </w:r>
      <w:proofErr w:type="spellEnd"/>
      <w:r w:rsidRPr="00365115">
        <w:rPr>
          <w:rFonts w:ascii="Times New Roman" w:hAnsi="Times New Roman" w:cs="Times New Roman"/>
        </w:rPr>
        <w:t>, 2001.</w:t>
      </w:r>
    </w:p>
    <w:p w:rsidR="00365115" w:rsidRPr="00365115" w:rsidRDefault="00365115" w:rsidP="00365115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65115">
        <w:rPr>
          <w:rFonts w:ascii="Times New Roman" w:hAnsi="Times New Roman" w:cs="Times New Roman"/>
        </w:rPr>
        <w:t>Основы бухгалтерского учета: Конспект лекций. М.: Изд-во «ПРИОР», 2007.</w:t>
      </w:r>
    </w:p>
    <w:p w:rsidR="00365115" w:rsidRPr="00365115" w:rsidRDefault="00365115" w:rsidP="00365115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65115">
        <w:rPr>
          <w:rFonts w:ascii="Times New Roman" w:hAnsi="Times New Roman" w:cs="Times New Roman"/>
        </w:rPr>
        <w:t>Железнова Л.М. Сборник задач по теории бухгалтерского учета: Учеб</w:t>
      </w:r>
      <w:proofErr w:type="gramStart"/>
      <w:r w:rsidRPr="00365115">
        <w:rPr>
          <w:rFonts w:ascii="Times New Roman" w:hAnsi="Times New Roman" w:cs="Times New Roman"/>
        </w:rPr>
        <w:t>.</w:t>
      </w:r>
      <w:proofErr w:type="gramEnd"/>
      <w:r w:rsidRPr="00365115">
        <w:rPr>
          <w:rFonts w:ascii="Times New Roman" w:hAnsi="Times New Roman" w:cs="Times New Roman"/>
        </w:rPr>
        <w:t xml:space="preserve"> </w:t>
      </w:r>
      <w:proofErr w:type="gramStart"/>
      <w:r w:rsidRPr="00365115">
        <w:rPr>
          <w:rFonts w:ascii="Times New Roman" w:hAnsi="Times New Roman" w:cs="Times New Roman"/>
        </w:rPr>
        <w:t>п</w:t>
      </w:r>
      <w:proofErr w:type="gramEnd"/>
      <w:r w:rsidRPr="00365115">
        <w:rPr>
          <w:rFonts w:ascii="Times New Roman" w:hAnsi="Times New Roman" w:cs="Times New Roman"/>
        </w:rPr>
        <w:t>особие для вузов. 3-е изд., стер. /Л.М. Железнова. М.: Изд-во «Экзамен», 2004.</w:t>
      </w:r>
    </w:p>
    <w:p w:rsidR="00365115" w:rsidRPr="00365115" w:rsidRDefault="00365115" w:rsidP="00365115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365115">
        <w:rPr>
          <w:rFonts w:ascii="Times New Roman" w:hAnsi="Times New Roman" w:cs="Times New Roman"/>
        </w:rPr>
        <w:t>Нормативные материалы</w:t>
      </w:r>
    </w:p>
    <w:p w:rsidR="00365115" w:rsidRPr="00365115" w:rsidRDefault="00365115" w:rsidP="00365115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65115">
        <w:rPr>
          <w:rFonts w:ascii="Times New Roman" w:hAnsi="Times New Roman" w:cs="Times New Roman"/>
        </w:rPr>
        <w:t>Федеральный закон «О бухгалтерском учете» от 21.11.96 г. № 129-ФЗ (с изменениями от 23.07.98 г.).</w:t>
      </w:r>
    </w:p>
    <w:p w:rsidR="00365115" w:rsidRPr="00365115" w:rsidRDefault="00365115" w:rsidP="00365115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65115">
        <w:rPr>
          <w:rFonts w:ascii="Times New Roman" w:hAnsi="Times New Roman" w:cs="Times New Roman"/>
        </w:rPr>
        <w:t>Положение по бухгалтерскому учету «Учетная политика организации» ПБУ 1/98: Утв. приказом Минфина РФ от 09.12.98 г. № 60н (в ред. приказа Минфина РФ от 30.12.99 г. № 107н).</w:t>
      </w:r>
    </w:p>
    <w:p w:rsidR="00365115" w:rsidRPr="00365115" w:rsidRDefault="00365115" w:rsidP="00365115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365115" w:rsidRPr="00365115" w:rsidRDefault="00365115" w:rsidP="00365115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65115">
        <w:rPr>
          <w:rFonts w:ascii="Times New Roman" w:hAnsi="Times New Roman" w:cs="Times New Roman"/>
        </w:rPr>
        <w:t>Положение по бухгалтерскому учету «Бухгалтерская отчетность организации» ПБУ 4/99, утв. приказом Минфина РФ от 06.07.99 № 43н.</w:t>
      </w:r>
    </w:p>
    <w:p w:rsidR="00365115" w:rsidRPr="00365115" w:rsidRDefault="00365115" w:rsidP="00365115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65115">
        <w:rPr>
          <w:rFonts w:ascii="Times New Roman" w:hAnsi="Times New Roman" w:cs="Times New Roman"/>
        </w:rPr>
        <w:t>Положение по ведению бухгалтерского учета и бухгалтерской отчетности в РФ от 29.07.98 г. № 34н.</w:t>
      </w:r>
    </w:p>
    <w:p w:rsidR="00365115" w:rsidRPr="00365115" w:rsidRDefault="00365115" w:rsidP="00365115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365115">
        <w:rPr>
          <w:rFonts w:ascii="Times New Roman" w:hAnsi="Times New Roman" w:cs="Times New Roman"/>
        </w:rPr>
        <w:t>5.</w:t>
      </w:r>
      <w:r w:rsidRPr="00365115">
        <w:rPr>
          <w:rFonts w:ascii="Times New Roman" w:hAnsi="Times New Roman" w:cs="Times New Roman"/>
        </w:rPr>
        <w:tab/>
        <w:t>План счетов бухгалтерского учета финансово-хозяйственной</w:t>
      </w:r>
      <w:r w:rsidRPr="00365115">
        <w:rPr>
          <w:rFonts w:ascii="Times New Roman" w:hAnsi="Times New Roman" w:cs="Times New Roman"/>
        </w:rPr>
        <w:br/>
        <w:t>деятельности организаций и инструкция по его применению: Утв.</w:t>
      </w:r>
      <w:r w:rsidRPr="00365115">
        <w:rPr>
          <w:rFonts w:ascii="Times New Roman" w:hAnsi="Times New Roman" w:cs="Times New Roman"/>
        </w:rPr>
        <w:br/>
        <w:t>приказом Минфина РФ от 31.10.2000 г. № 94н.</w:t>
      </w:r>
    </w:p>
    <w:p w:rsidR="00365115" w:rsidRPr="00365115" w:rsidRDefault="00365115" w:rsidP="00365115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365115" w:rsidRPr="00365115" w:rsidRDefault="00365115" w:rsidP="00365115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BC7584" w:rsidRPr="00EB70D3" w:rsidRDefault="00BC7584" w:rsidP="009D44D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  <w:sectPr w:rsidR="00BC7584" w:rsidRPr="00EB70D3">
          <w:pgSz w:w="11909" w:h="16834"/>
          <w:pgMar w:top="1440" w:right="2374" w:bottom="720" w:left="3084" w:header="720" w:footer="720" w:gutter="0"/>
          <w:cols w:space="720"/>
        </w:sectPr>
      </w:pPr>
    </w:p>
    <w:p w:rsidR="00BA3C4E" w:rsidRPr="00EB70D3" w:rsidRDefault="00BA3C4E" w:rsidP="00BA3C4E">
      <w:pPr>
        <w:shd w:val="clear" w:color="auto" w:fill="FFFFFF"/>
        <w:spacing w:before="19" w:line="221" w:lineRule="exact"/>
        <w:ind w:left="53" w:firstLine="490"/>
        <w:jc w:val="both"/>
        <w:rPr>
          <w:rFonts w:ascii="Times New Roman" w:hAnsi="Times New Roman" w:cs="Times New Roman"/>
        </w:rPr>
        <w:sectPr w:rsidR="00BA3C4E" w:rsidRPr="00EB70D3">
          <w:pgSz w:w="11909" w:h="16834"/>
          <w:pgMar w:top="1440" w:right="2355" w:bottom="720" w:left="3103" w:header="720" w:footer="720" w:gutter="0"/>
          <w:cols w:space="720"/>
        </w:sectPr>
      </w:pPr>
    </w:p>
    <w:p w:rsidR="00EB70D3" w:rsidRPr="00EB70D3" w:rsidRDefault="00EB70D3" w:rsidP="00EB70D3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  <w:sectPr w:rsidR="00EB70D3" w:rsidRPr="00EB70D3">
          <w:pgSz w:w="11909" w:h="16834"/>
          <w:pgMar w:top="1440" w:right="2398" w:bottom="720" w:left="3065" w:header="720" w:footer="720" w:gutter="0"/>
          <w:cols w:space="720"/>
        </w:sectPr>
      </w:pPr>
    </w:p>
    <w:p w:rsidR="00D9162E" w:rsidRPr="00EB70D3" w:rsidRDefault="00D9162E" w:rsidP="00EB70D3">
      <w:pPr>
        <w:shd w:val="clear" w:color="auto" w:fill="FFFFFF"/>
        <w:spacing w:line="226" w:lineRule="exact"/>
        <w:ind w:left="43" w:firstLine="490"/>
        <w:jc w:val="both"/>
        <w:rPr>
          <w:rFonts w:ascii="Times New Roman" w:hAnsi="Times New Roman" w:cs="Times New Roman"/>
        </w:rPr>
      </w:pPr>
    </w:p>
    <w:p w:rsidR="00EA72AB" w:rsidRPr="00EB70D3" w:rsidRDefault="00EA72AB" w:rsidP="00EB70D3">
      <w:pPr>
        <w:shd w:val="clear" w:color="auto" w:fill="FFFFFF"/>
        <w:tabs>
          <w:tab w:val="left" w:pos="643"/>
        </w:tabs>
        <w:spacing w:before="5" w:line="230" w:lineRule="exact"/>
        <w:ind w:left="538"/>
        <w:jc w:val="both"/>
        <w:rPr>
          <w:rFonts w:ascii="Times New Roman" w:hAnsi="Times New Roman" w:cs="Times New Roman"/>
        </w:rPr>
      </w:pPr>
    </w:p>
    <w:sectPr w:rsidR="00EA72AB" w:rsidRPr="00EB70D3" w:rsidSect="00EA72AB">
      <w:pgSz w:w="11909" w:h="16834"/>
      <w:pgMar w:top="1440" w:right="2754" w:bottom="720" w:left="271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146EC8"/>
    <w:lvl w:ilvl="0">
      <w:numFmt w:val="bullet"/>
      <w:lvlText w:val="*"/>
      <w:lvlJc w:val="left"/>
    </w:lvl>
  </w:abstractNum>
  <w:abstractNum w:abstractNumId="1">
    <w:nsid w:val="1A515D6E"/>
    <w:multiLevelType w:val="singleLevel"/>
    <w:tmpl w:val="27CAD84E"/>
    <w:lvl w:ilvl="0">
      <w:start w:val="2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BE07E77"/>
    <w:multiLevelType w:val="singleLevel"/>
    <w:tmpl w:val="F12CC67A"/>
    <w:lvl w:ilvl="0">
      <w:start w:val="3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F0345C4"/>
    <w:multiLevelType w:val="singleLevel"/>
    <w:tmpl w:val="8AFA3D10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6BF5BB1"/>
    <w:multiLevelType w:val="singleLevel"/>
    <w:tmpl w:val="12AA709A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800687C"/>
    <w:multiLevelType w:val="singleLevel"/>
    <w:tmpl w:val="365006AA"/>
    <w:lvl w:ilvl="0">
      <w:start w:val="1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0AF0043"/>
    <w:multiLevelType w:val="singleLevel"/>
    <w:tmpl w:val="87DEE2DC"/>
    <w:lvl w:ilvl="0">
      <w:start w:val="1"/>
      <w:numFmt w:val="decimal"/>
      <w:lvlText w:val="%1."/>
      <w:legacy w:legacy="1" w:legacySpace="0" w:legacyIndent="2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8590E68"/>
    <w:multiLevelType w:val="singleLevel"/>
    <w:tmpl w:val="D5FA812E"/>
    <w:lvl w:ilvl="0">
      <w:start w:val="7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8D768D3"/>
    <w:multiLevelType w:val="singleLevel"/>
    <w:tmpl w:val="563833C6"/>
    <w:lvl w:ilvl="0">
      <w:start w:val="9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58428FC"/>
    <w:multiLevelType w:val="singleLevel"/>
    <w:tmpl w:val="FD621F72"/>
    <w:lvl w:ilvl="0">
      <w:start w:val="3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3"/>
    </w:lvlOverride>
  </w:num>
  <w:num w:numId="6">
    <w:abstractNumId w:val="8"/>
    <w:lvlOverride w:ilvl="0">
      <w:startOverride w:val="9"/>
    </w:lvlOverride>
  </w:num>
  <w:num w:numId="7">
    <w:abstractNumId w:val="8"/>
    <w:lvlOverride w:ilvl="0">
      <w:lvl w:ilvl="0">
        <w:start w:val="9"/>
        <w:numFmt w:val="decimal"/>
        <w:lvlText w:val="%1.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>
      <w:startOverride w:val="12"/>
    </w:lvlOverride>
  </w:num>
  <w:num w:numId="9">
    <w:abstractNumId w:val="1"/>
    <w:lvlOverride w:ilvl="0">
      <w:startOverride w:val="2"/>
    </w:lvlOverride>
  </w:num>
  <w:num w:numId="10">
    <w:abstractNumId w:val="7"/>
    <w:lvlOverride w:ilvl="0">
      <w:startOverride w:val="7"/>
    </w:lvlOverride>
  </w:num>
  <w:num w:numId="11">
    <w:abstractNumId w:val="3"/>
    <w:lvlOverride w:ilvl="0">
      <w:startOverride w:val="1"/>
    </w:lvlOverride>
  </w:num>
  <w:num w:numId="12">
    <w:abstractNumId w:val="9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C3F"/>
    <w:rsid w:val="000F5C3F"/>
    <w:rsid w:val="00253B5C"/>
    <w:rsid w:val="00282366"/>
    <w:rsid w:val="002A0C7A"/>
    <w:rsid w:val="002B77FE"/>
    <w:rsid w:val="002C1691"/>
    <w:rsid w:val="00365115"/>
    <w:rsid w:val="003E4BB6"/>
    <w:rsid w:val="00481010"/>
    <w:rsid w:val="005D2B41"/>
    <w:rsid w:val="00640298"/>
    <w:rsid w:val="007C5706"/>
    <w:rsid w:val="008E7C56"/>
    <w:rsid w:val="009D44D6"/>
    <w:rsid w:val="00A00F35"/>
    <w:rsid w:val="00B638B0"/>
    <w:rsid w:val="00BA3C4E"/>
    <w:rsid w:val="00BC7584"/>
    <w:rsid w:val="00C06A0E"/>
    <w:rsid w:val="00CB0DA9"/>
    <w:rsid w:val="00D326F0"/>
    <w:rsid w:val="00D9162E"/>
    <w:rsid w:val="00E402D7"/>
    <w:rsid w:val="00E525DA"/>
    <w:rsid w:val="00E86D81"/>
    <w:rsid w:val="00EA72AB"/>
    <w:rsid w:val="00EB70D3"/>
    <w:rsid w:val="00EF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2302</Words>
  <Characters>14568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13</cp:revision>
  <dcterms:created xsi:type="dcterms:W3CDTF">2011-10-26T06:37:00Z</dcterms:created>
  <dcterms:modified xsi:type="dcterms:W3CDTF">2011-10-28T13:49:00Z</dcterms:modified>
</cp:coreProperties>
</file>